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C3" w:rsidRPr="00790C76" w:rsidRDefault="00BC07C7" w:rsidP="00E354DF">
      <w:pPr>
        <w:pBdr>
          <w:top w:val="nil"/>
          <w:left w:val="nil"/>
          <w:bottom w:val="nil"/>
          <w:right w:val="nil"/>
          <w:between w:val="nil"/>
        </w:pBdr>
        <w:rPr>
          <w:color w:val="000000"/>
          <w:sz w:val="20"/>
          <w:szCs w:val="20"/>
        </w:rPr>
      </w:pPr>
      <w:r w:rsidRPr="00790C76">
        <w:rPr>
          <w:noProof/>
          <w:color w:val="000000"/>
          <w:sz w:val="24"/>
          <w:szCs w:val="24"/>
        </w:rPr>
        <w:drawing>
          <wp:anchor distT="0" distB="0" distL="0" distR="0" simplePos="0" relativeHeight="251661312" behindDoc="1" locked="0" layoutInCell="1" hidden="0" allowOverlap="1" wp14:anchorId="34C88A7C" wp14:editId="0C757876">
            <wp:simplePos x="0" y="0"/>
            <wp:positionH relativeFrom="page">
              <wp:align>left</wp:align>
            </wp:positionH>
            <wp:positionV relativeFrom="page">
              <wp:align>top</wp:align>
            </wp:positionV>
            <wp:extent cx="8351029" cy="11536875"/>
            <wp:effectExtent l="0" t="0" r="0" b="762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351029" cy="11536875"/>
                    </a:xfrm>
                    <a:prstGeom prst="rect">
                      <a:avLst/>
                    </a:prstGeom>
                    <a:ln/>
                  </pic:spPr>
                </pic:pic>
              </a:graphicData>
            </a:graphic>
            <wp14:sizeRelH relativeFrom="margin">
              <wp14:pctWidth>0</wp14:pctWidth>
            </wp14:sizeRelH>
            <wp14:sizeRelV relativeFrom="margin">
              <wp14:pctHeight>0</wp14:pctHeight>
            </wp14:sizeRelV>
          </wp:anchor>
        </w:drawing>
      </w: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rPr>
          <w:color w:val="000000"/>
          <w:sz w:val="20"/>
          <w:szCs w:val="20"/>
        </w:rPr>
      </w:pPr>
    </w:p>
    <w:p w:rsidR="003469C3" w:rsidRPr="00790C76" w:rsidRDefault="003469C3" w:rsidP="00E354DF">
      <w:pPr>
        <w:pBdr>
          <w:top w:val="nil"/>
          <w:left w:val="nil"/>
          <w:bottom w:val="nil"/>
          <w:right w:val="nil"/>
          <w:between w:val="nil"/>
        </w:pBdr>
        <w:spacing w:before="11"/>
        <w:rPr>
          <w:color w:val="000000"/>
          <w:sz w:val="27"/>
          <w:szCs w:val="27"/>
        </w:rPr>
      </w:pPr>
    </w:p>
    <w:p w:rsidR="003469C3" w:rsidRPr="00790C76" w:rsidRDefault="004B5B9B" w:rsidP="00790C76">
      <w:pPr>
        <w:pStyle w:val="KonuBal"/>
        <w:ind w:firstLine="236"/>
      </w:pPr>
      <w:r w:rsidRPr="00790C76">
        <w:rPr>
          <w:color w:val="FFFFFF"/>
        </w:rPr>
        <w:t>Birim İç Değerlendirme Raporu</w:t>
      </w:r>
    </w:p>
    <w:p w:rsidR="003469C3" w:rsidRPr="00790C76" w:rsidRDefault="003469C3" w:rsidP="00790C76">
      <w:pPr>
        <w:pBdr>
          <w:top w:val="nil"/>
          <w:left w:val="nil"/>
          <w:bottom w:val="nil"/>
          <w:right w:val="nil"/>
          <w:between w:val="nil"/>
        </w:pBdr>
        <w:rPr>
          <w:color w:val="000000"/>
          <w:sz w:val="78"/>
          <w:szCs w:val="78"/>
        </w:rPr>
      </w:pPr>
    </w:p>
    <w:p w:rsidR="003469C3" w:rsidRPr="00790C76" w:rsidRDefault="003469C3" w:rsidP="00790C76">
      <w:pPr>
        <w:pBdr>
          <w:top w:val="nil"/>
          <w:left w:val="nil"/>
          <w:bottom w:val="nil"/>
          <w:right w:val="nil"/>
          <w:between w:val="nil"/>
        </w:pBdr>
        <w:rPr>
          <w:color w:val="000000"/>
          <w:sz w:val="78"/>
          <w:szCs w:val="78"/>
        </w:rPr>
      </w:pPr>
    </w:p>
    <w:p w:rsidR="003469C3" w:rsidRPr="00790C76" w:rsidRDefault="003469C3" w:rsidP="00790C76">
      <w:pPr>
        <w:pBdr>
          <w:top w:val="nil"/>
          <w:left w:val="nil"/>
          <w:bottom w:val="nil"/>
          <w:right w:val="nil"/>
          <w:between w:val="nil"/>
        </w:pBdr>
        <w:rPr>
          <w:color w:val="000000"/>
          <w:sz w:val="78"/>
          <w:szCs w:val="78"/>
        </w:rPr>
      </w:pPr>
    </w:p>
    <w:p w:rsidR="003469C3" w:rsidRPr="00790C76" w:rsidRDefault="003469C3" w:rsidP="00790C76">
      <w:pPr>
        <w:pBdr>
          <w:top w:val="nil"/>
          <w:left w:val="nil"/>
          <w:bottom w:val="nil"/>
          <w:right w:val="nil"/>
          <w:between w:val="nil"/>
        </w:pBdr>
        <w:rPr>
          <w:color w:val="000000"/>
          <w:sz w:val="78"/>
          <w:szCs w:val="78"/>
        </w:rPr>
      </w:pPr>
    </w:p>
    <w:p w:rsidR="003469C3" w:rsidRPr="00790C76" w:rsidRDefault="003469C3" w:rsidP="00790C76">
      <w:pPr>
        <w:pBdr>
          <w:top w:val="nil"/>
          <w:left w:val="nil"/>
          <w:bottom w:val="nil"/>
          <w:right w:val="nil"/>
          <w:between w:val="nil"/>
        </w:pBdr>
        <w:rPr>
          <w:color w:val="000000"/>
          <w:sz w:val="69"/>
          <w:szCs w:val="69"/>
        </w:rPr>
      </w:pPr>
    </w:p>
    <w:p w:rsidR="003469C3" w:rsidRPr="00790C76" w:rsidRDefault="004B5B9B" w:rsidP="00790C76">
      <w:pPr>
        <w:ind w:left="236" w:right="414"/>
        <w:jc w:val="center"/>
        <w:rPr>
          <w:sz w:val="40"/>
          <w:szCs w:val="40"/>
        </w:rPr>
      </w:pPr>
      <w:r w:rsidRPr="00790C76">
        <w:rPr>
          <w:color w:val="FFFFFF"/>
          <w:sz w:val="40"/>
          <w:szCs w:val="40"/>
        </w:rPr>
        <w:t>Endüstri Mühendisliği Bölümü 2024</w:t>
      </w:r>
    </w:p>
    <w:p w:rsidR="003469C3" w:rsidRPr="00790C76" w:rsidRDefault="003469C3" w:rsidP="00790C76">
      <w:pPr>
        <w:pBdr>
          <w:top w:val="nil"/>
          <w:left w:val="nil"/>
          <w:bottom w:val="nil"/>
          <w:right w:val="nil"/>
          <w:between w:val="nil"/>
        </w:pBdr>
        <w:rPr>
          <w:color w:val="000000"/>
          <w:sz w:val="44"/>
          <w:szCs w:val="44"/>
        </w:rPr>
      </w:pPr>
    </w:p>
    <w:p w:rsidR="003469C3" w:rsidRPr="00790C76" w:rsidRDefault="003469C3" w:rsidP="00790C76">
      <w:pPr>
        <w:pBdr>
          <w:top w:val="nil"/>
          <w:left w:val="nil"/>
          <w:bottom w:val="nil"/>
          <w:right w:val="nil"/>
          <w:between w:val="nil"/>
        </w:pBdr>
        <w:rPr>
          <w:color w:val="000000"/>
          <w:sz w:val="44"/>
          <w:szCs w:val="44"/>
        </w:rPr>
      </w:pPr>
    </w:p>
    <w:p w:rsidR="003469C3" w:rsidRPr="00790C76" w:rsidRDefault="003469C3" w:rsidP="00790C76">
      <w:pPr>
        <w:pBdr>
          <w:top w:val="nil"/>
          <w:left w:val="nil"/>
          <w:bottom w:val="nil"/>
          <w:right w:val="nil"/>
          <w:between w:val="nil"/>
        </w:pBdr>
        <w:spacing w:before="5"/>
        <w:rPr>
          <w:color w:val="000000"/>
          <w:sz w:val="54"/>
          <w:szCs w:val="54"/>
        </w:rPr>
      </w:pPr>
    </w:p>
    <w:p w:rsidR="003469C3" w:rsidRPr="00790C76" w:rsidRDefault="004B5B9B" w:rsidP="00790C76">
      <w:pPr>
        <w:pBdr>
          <w:top w:val="nil"/>
          <w:left w:val="nil"/>
          <w:bottom w:val="nil"/>
          <w:right w:val="nil"/>
          <w:between w:val="nil"/>
        </w:pBdr>
        <w:ind w:left="75"/>
        <w:jc w:val="center"/>
        <w:rPr>
          <w:color w:val="000000"/>
          <w:sz w:val="24"/>
          <w:szCs w:val="24"/>
        </w:rPr>
      </w:pPr>
      <w:r w:rsidRPr="00790C76">
        <w:rPr>
          <w:color w:val="000000"/>
          <w:sz w:val="24"/>
          <w:szCs w:val="24"/>
        </w:rPr>
        <w:t>1</w:t>
      </w:r>
    </w:p>
    <w:p w:rsidR="003469C3" w:rsidRPr="00790C76" w:rsidRDefault="003469C3" w:rsidP="00790C76">
      <w:pPr>
        <w:pBdr>
          <w:top w:val="nil"/>
          <w:left w:val="nil"/>
          <w:bottom w:val="nil"/>
          <w:right w:val="nil"/>
          <w:between w:val="nil"/>
        </w:pBdr>
        <w:spacing w:before="4"/>
        <w:rPr>
          <w:color w:val="000000"/>
          <w:sz w:val="26"/>
          <w:szCs w:val="26"/>
        </w:rPr>
      </w:pPr>
    </w:p>
    <w:p w:rsidR="000A01E5" w:rsidRDefault="000A01E5" w:rsidP="00790C76">
      <w:pPr>
        <w:spacing w:before="68"/>
        <w:ind w:left="178"/>
        <w:rPr>
          <w:b/>
          <w:color w:val="0D233C"/>
          <w:sz w:val="16"/>
          <w:szCs w:val="16"/>
        </w:rPr>
      </w:pPr>
    </w:p>
    <w:p w:rsidR="000A01E5" w:rsidRDefault="000A01E5" w:rsidP="00790C76">
      <w:pPr>
        <w:spacing w:before="68"/>
        <w:ind w:left="178"/>
        <w:rPr>
          <w:b/>
          <w:color w:val="0D233C"/>
          <w:sz w:val="16"/>
          <w:szCs w:val="16"/>
        </w:rPr>
      </w:pPr>
    </w:p>
    <w:p w:rsidR="003469C3" w:rsidRPr="00790C76" w:rsidRDefault="004B5B9B" w:rsidP="00790C76">
      <w:pPr>
        <w:spacing w:before="68"/>
        <w:ind w:left="178"/>
        <w:rPr>
          <w:sz w:val="28"/>
          <w:szCs w:val="28"/>
        </w:rPr>
      </w:pPr>
      <w:r w:rsidRPr="00790C76">
        <w:rPr>
          <w:color w:val="001F5F"/>
          <w:sz w:val="28"/>
          <w:szCs w:val="28"/>
        </w:rPr>
        <w:lastRenderedPageBreak/>
        <w:t>İÇİNDEKİLER</w:t>
      </w:r>
    </w:p>
    <w:p w:rsidR="003469C3" w:rsidRPr="00790C76" w:rsidRDefault="004B5B9B" w:rsidP="00790C76">
      <w:pPr>
        <w:numPr>
          <w:ilvl w:val="0"/>
          <w:numId w:val="9"/>
        </w:numPr>
        <w:pBdr>
          <w:top w:val="nil"/>
          <w:left w:val="nil"/>
          <w:bottom w:val="nil"/>
          <w:right w:val="nil"/>
          <w:between w:val="nil"/>
        </w:pBdr>
        <w:tabs>
          <w:tab w:val="left" w:pos="613"/>
          <w:tab w:val="left" w:pos="614"/>
          <w:tab w:val="left" w:pos="9130"/>
        </w:tabs>
        <w:spacing w:before="589"/>
        <w:ind w:hanging="436"/>
        <w:rPr>
          <w:color w:val="000000"/>
          <w:sz w:val="24"/>
          <w:szCs w:val="24"/>
        </w:rPr>
      </w:pPr>
      <w:hyperlink w:anchor="_heading=h.gjdgxs">
        <w:r w:rsidRPr="00790C76">
          <w:rPr>
            <w:b/>
            <w:color w:val="000000"/>
            <w:sz w:val="24"/>
            <w:szCs w:val="24"/>
          </w:rPr>
          <w:t>Kalite Güvencesi Sistemi</w:t>
        </w:r>
        <w:r w:rsidRPr="00790C76">
          <w:rPr>
            <w:b/>
            <w:color w:val="000000"/>
            <w:sz w:val="24"/>
            <w:szCs w:val="24"/>
          </w:rPr>
          <w:tab/>
        </w:r>
      </w:hyperlink>
      <w:hyperlink w:anchor="_heading=h.gjdgxs">
        <w:r w:rsidRPr="00790C76">
          <w:rPr>
            <w:color w:val="000000"/>
            <w:sz w:val="24"/>
            <w:szCs w:val="24"/>
          </w:rPr>
          <w:t>3</w:t>
        </w:r>
      </w:hyperlink>
    </w:p>
    <w:p w:rsidR="003469C3" w:rsidRPr="00790C76" w:rsidRDefault="004B5B9B" w:rsidP="00790C76">
      <w:pPr>
        <w:numPr>
          <w:ilvl w:val="1"/>
          <w:numId w:val="9"/>
        </w:numPr>
        <w:pBdr>
          <w:top w:val="nil"/>
          <w:left w:val="nil"/>
          <w:bottom w:val="nil"/>
          <w:right w:val="nil"/>
          <w:between w:val="nil"/>
        </w:pBdr>
        <w:tabs>
          <w:tab w:val="left" w:pos="1064"/>
          <w:tab w:val="left" w:pos="1065"/>
          <w:tab w:val="left" w:pos="9130"/>
        </w:tabs>
        <w:spacing w:before="99"/>
        <w:ind w:hanging="661"/>
        <w:rPr>
          <w:color w:val="000000"/>
          <w:sz w:val="24"/>
          <w:szCs w:val="24"/>
        </w:rPr>
      </w:pPr>
      <w:hyperlink w:anchor="_heading=h.30j0zll">
        <w:r w:rsidRPr="00790C76">
          <w:rPr>
            <w:b/>
            <w:color w:val="000000"/>
            <w:sz w:val="24"/>
            <w:szCs w:val="24"/>
          </w:rPr>
          <w:t>Bölüm içi kalite döngüsü</w:t>
        </w:r>
        <w:r w:rsidRPr="00790C76">
          <w:rPr>
            <w:b/>
            <w:color w:val="000000"/>
            <w:sz w:val="24"/>
            <w:szCs w:val="24"/>
          </w:rPr>
          <w:tab/>
        </w:r>
      </w:hyperlink>
      <w:hyperlink w:anchor="_heading=h.30j0zll">
        <w:r w:rsidRPr="00790C76">
          <w:rPr>
            <w:color w:val="000000"/>
            <w:sz w:val="24"/>
            <w:szCs w:val="24"/>
          </w:rPr>
          <w:t>3</w:t>
        </w:r>
      </w:hyperlink>
    </w:p>
    <w:p w:rsidR="003469C3" w:rsidRPr="00790C76" w:rsidRDefault="004B5B9B" w:rsidP="00790C76">
      <w:pPr>
        <w:numPr>
          <w:ilvl w:val="1"/>
          <w:numId w:val="9"/>
        </w:numPr>
        <w:pBdr>
          <w:top w:val="nil"/>
          <w:left w:val="nil"/>
          <w:bottom w:val="nil"/>
          <w:right w:val="nil"/>
          <w:between w:val="nil"/>
        </w:pBdr>
        <w:tabs>
          <w:tab w:val="left" w:pos="1064"/>
          <w:tab w:val="left" w:pos="1065"/>
          <w:tab w:val="left" w:pos="9130"/>
        </w:tabs>
        <w:spacing w:before="98"/>
        <w:ind w:hanging="661"/>
        <w:rPr>
          <w:color w:val="000000"/>
          <w:sz w:val="24"/>
          <w:szCs w:val="24"/>
        </w:rPr>
      </w:pPr>
      <w:hyperlink w:anchor="_heading=h.1fob9te">
        <w:r w:rsidRPr="00790C76">
          <w:rPr>
            <w:b/>
            <w:color w:val="000000"/>
            <w:sz w:val="24"/>
            <w:szCs w:val="24"/>
          </w:rPr>
          <w:t>Kamuoyunu bilgilendirme ve hesap verebilirlik</w:t>
        </w:r>
        <w:r w:rsidRPr="00790C76">
          <w:rPr>
            <w:b/>
            <w:color w:val="000000"/>
            <w:sz w:val="24"/>
            <w:szCs w:val="24"/>
          </w:rPr>
          <w:tab/>
        </w:r>
      </w:hyperlink>
      <w:hyperlink w:anchor="_heading=h.1fob9te">
        <w:r w:rsidRPr="00790C76">
          <w:rPr>
            <w:color w:val="000000"/>
            <w:sz w:val="24"/>
            <w:szCs w:val="24"/>
          </w:rPr>
          <w:t>3</w:t>
        </w:r>
      </w:hyperlink>
    </w:p>
    <w:p w:rsidR="003469C3" w:rsidRPr="00790C76" w:rsidRDefault="004B5B9B" w:rsidP="00790C76">
      <w:pPr>
        <w:numPr>
          <w:ilvl w:val="1"/>
          <w:numId w:val="9"/>
        </w:numPr>
        <w:pBdr>
          <w:top w:val="nil"/>
          <w:left w:val="nil"/>
          <w:bottom w:val="nil"/>
          <w:right w:val="nil"/>
          <w:between w:val="nil"/>
        </w:pBdr>
        <w:tabs>
          <w:tab w:val="left" w:pos="1064"/>
          <w:tab w:val="left" w:pos="1065"/>
          <w:tab w:val="left" w:pos="9130"/>
        </w:tabs>
        <w:spacing w:before="101"/>
        <w:ind w:hanging="661"/>
        <w:rPr>
          <w:color w:val="000000"/>
          <w:sz w:val="24"/>
          <w:szCs w:val="24"/>
        </w:rPr>
      </w:pPr>
      <w:hyperlink w:anchor="_heading=h.3znysh7">
        <w:r w:rsidRPr="00790C76">
          <w:rPr>
            <w:b/>
            <w:color w:val="000000"/>
            <w:sz w:val="24"/>
            <w:szCs w:val="24"/>
          </w:rPr>
          <w:t>Paydaş Katılımı</w:t>
        </w:r>
        <w:r w:rsidRPr="00790C76">
          <w:rPr>
            <w:b/>
            <w:color w:val="000000"/>
            <w:sz w:val="24"/>
            <w:szCs w:val="24"/>
          </w:rPr>
          <w:tab/>
        </w:r>
      </w:hyperlink>
      <w:hyperlink w:anchor="_heading=h.3znysh7">
        <w:r w:rsidRPr="00790C76">
          <w:rPr>
            <w:color w:val="000000"/>
            <w:sz w:val="24"/>
            <w:szCs w:val="24"/>
          </w:rPr>
          <w:t>3</w:t>
        </w:r>
      </w:hyperlink>
    </w:p>
    <w:p w:rsidR="003469C3" w:rsidRPr="00790C76" w:rsidRDefault="004B5B9B" w:rsidP="00790C76">
      <w:pPr>
        <w:numPr>
          <w:ilvl w:val="1"/>
          <w:numId w:val="9"/>
        </w:numPr>
        <w:pBdr>
          <w:top w:val="nil"/>
          <w:left w:val="nil"/>
          <w:bottom w:val="nil"/>
          <w:right w:val="nil"/>
          <w:between w:val="nil"/>
        </w:pBdr>
        <w:tabs>
          <w:tab w:val="left" w:pos="1064"/>
          <w:tab w:val="left" w:pos="1065"/>
          <w:tab w:val="left" w:pos="9130"/>
        </w:tabs>
        <w:spacing w:before="101"/>
        <w:ind w:hanging="661"/>
        <w:rPr>
          <w:color w:val="000000"/>
          <w:sz w:val="24"/>
          <w:szCs w:val="24"/>
        </w:rPr>
      </w:pPr>
      <w:hyperlink w:anchor="_heading=h.2et92p0">
        <w:proofErr w:type="spellStart"/>
        <w:r w:rsidRPr="00790C76">
          <w:rPr>
            <w:b/>
            <w:color w:val="000000"/>
            <w:sz w:val="24"/>
            <w:szCs w:val="24"/>
          </w:rPr>
          <w:t>Uluslararasılaşma</w:t>
        </w:r>
        <w:proofErr w:type="spellEnd"/>
        <w:r w:rsidRPr="00790C76">
          <w:rPr>
            <w:b/>
            <w:color w:val="000000"/>
            <w:sz w:val="24"/>
            <w:szCs w:val="24"/>
          </w:rPr>
          <w:tab/>
        </w:r>
      </w:hyperlink>
      <w:hyperlink w:anchor="_heading=h.2et92p0">
        <w:r w:rsidRPr="00790C76">
          <w:rPr>
            <w:color w:val="000000"/>
            <w:sz w:val="24"/>
            <w:szCs w:val="24"/>
          </w:rPr>
          <w:t>4</w:t>
        </w:r>
      </w:hyperlink>
    </w:p>
    <w:p w:rsidR="003469C3" w:rsidRPr="00790C76" w:rsidRDefault="004B5B9B" w:rsidP="00790C76">
      <w:pPr>
        <w:numPr>
          <w:ilvl w:val="0"/>
          <w:numId w:val="9"/>
        </w:numPr>
        <w:pBdr>
          <w:top w:val="nil"/>
          <w:left w:val="nil"/>
          <w:bottom w:val="nil"/>
          <w:right w:val="nil"/>
          <w:between w:val="nil"/>
        </w:pBdr>
        <w:tabs>
          <w:tab w:val="left" w:pos="613"/>
          <w:tab w:val="left" w:pos="614"/>
          <w:tab w:val="left" w:pos="9130"/>
        </w:tabs>
        <w:spacing w:before="98"/>
        <w:ind w:hanging="436"/>
        <w:rPr>
          <w:color w:val="000000"/>
          <w:sz w:val="24"/>
          <w:szCs w:val="24"/>
        </w:rPr>
      </w:pPr>
      <w:hyperlink w:anchor="_heading=h.3dy6vkm">
        <w:r w:rsidRPr="00790C76">
          <w:rPr>
            <w:b/>
            <w:color w:val="000000"/>
            <w:sz w:val="24"/>
            <w:szCs w:val="24"/>
          </w:rPr>
          <w:t>Eğitim-Öğretim</w:t>
        </w:r>
        <w:r w:rsidRPr="00790C76">
          <w:rPr>
            <w:b/>
            <w:color w:val="000000"/>
            <w:sz w:val="24"/>
            <w:szCs w:val="24"/>
          </w:rPr>
          <w:tab/>
        </w:r>
      </w:hyperlink>
      <w:hyperlink w:anchor="_heading=h.3dy6vkm">
        <w:r w:rsidRPr="00790C76">
          <w:rPr>
            <w:color w:val="000000"/>
            <w:sz w:val="24"/>
            <w:szCs w:val="24"/>
          </w:rPr>
          <w:t>6</w:t>
        </w:r>
      </w:hyperlink>
    </w:p>
    <w:p w:rsidR="003469C3" w:rsidRPr="00790C76" w:rsidRDefault="004B5B9B" w:rsidP="00790C76">
      <w:pPr>
        <w:numPr>
          <w:ilvl w:val="0"/>
          <w:numId w:val="9"/>
        </w:numPr>
        <w:pBdr>
          <w:top w:val="nil"/>
          <w:left w:val="nil"/>
          <w:bottom w:val="nil"/>
          <w:right w:val="nil"/>
          <w:between w:val="nil"/>
        </w:pBdr>
        <w:tabs>
          <w:tab w:val="left" w:pos="613"/>
          <w:tab w:val="left" w:pos="614"/>
          <w:tab w:val="left" w:pos="9010"/>
        </w:tabs>
        <w:spacing w:before="101"/>
        <w:ind w:hanging="436"/>
        <w:rPr>
          <w:color w:val="000000"/>
          <w:sz w:val="24"/>
          <w:szCs w:val="24"/>
        </w:rPr>
      </w:pPr>
      <w:hyperlink w:anchor="_heading=h.1t3h5sf">
        <w:r w:rsidRPr="00790C76">
          <w:rPr>
            <w:b/>
            <w:color w:val="000000"/>
            <w:sz w:val="24"/>
            <w:szCs w:val="24"/>
          </w:rPr>
          <w:t>Araştırma Geliştirme</w:t>
        </w:r>
        <w:r w:rsidRPr="00790C76">
          <w:rPr>
            <w:b/>
            <w:color w:val="000000"/>
            <w:sz w:val="24"/>
            <w:szCs w:val="24"/>
          </w:rPr>
          <w:tab/>
        </w:r>
      </w:hyperlink>
      <w:hyperlink w:anchor="_heading=h.1t3h5sf">
        <w:r w:rsidRPr="00790C76">
          <w:rPr>
            <w:color w:val="000000"/>
            <w:sz w:val="24"/>
            <w:szCs w:val="24"/>
          </w:rPr>
          <w:t>17</w:t>
        </w:r>
      </w:hyperlink>
    </w:p>
    <w:p w:rsidR="003469C3" w:rsidRPr="00790C76" w:rsidRDefault="004B5B9B" w:rsidP="00790C76">
      <w:pPr>
        <w:numPr>
          <w:ilvl w:val="0"/>
          <w:numId w:val="9"/>
        </w:numPr>
        <w:pBdr>
          <w:top w:val="nil"/>
          <w:left w:val="nil"/>
          <w:bottom w:val="nil"/>
          <w:right w:val="nil"/>
          <w:between w:val="nil"/>
        </w:pBdr>
        <w:tabs>
          <w:tab w:val="left" w:pos="613"/>
          <w:tab w:val="left" w:pos="614"/>
          <w:tab w:val="left" w:pos="9010"/>
        </w:tabs>
        <w:spacing w:before="101"/>
        <w:ind w:hanging="436"/>
        <w:rPr>
          <w:color w:val="000000"/>
          <w:sz w:val="24"/>
          <w:szCs w:val="24"/>
        </w:rPr>
      </w:pPr>
      <w:hyperlink w:anchor="_heading=h.4d34og8">
        <w:r w:rsidRPr="00790C76">
          <w:rPr>
            <w:b/>
            <w:color w:val="000000"/>
            <w:sz w:val="24"/>
            <w:szCs w:val="24"/>
          </w:rPr>
          <w:t>Toplumsal katkı</w:t>
        </w:r>
        <w:r w:rsidRPr="00790C76">
          <w:rPr>
            <w:b/>
            <w:color w:val="000000"/>
            <w:sz w:val="24"/>
            <w:szCs w:val="24"/>
          </w:rPr>
          <w:tab/>
        </w:r>
      </w:hyperlink>
      <w:hyperlink w:anchor="_heading=h.4d34og8">
        <w:r w:rsidRPr="00790C76">
          <w:rPr>
            <w:color w:val="000000"/>
            <w:sz w:val="24"/>
            <w:szCs w:val="24"/>
          </w:rPr>
          <w:t>20</w:t>
        </w:r>
      </w:hyperlink>
    </w:p>
    <w:p w:rsidR="003469C3" w:rsidRPr="00790C76" w:rsidRDefault="004B5B9B" w:rsidP="00790C76">
      <w:pPr>
        <w:numPr>
          <w:ilvl w:val="0"/>
          <w:numId w:val="9"/>
        </w:numPr>
        <w:pBdr>
          <w:top w:val="nil"/>
          <w:left w:val="nil"/>
          <w:bottom w:val="nil"/>
          <w:right w:val="nil"/>
          <w:between w:val="nil"/>
        </w:pBdr>
        <w:tabs>
          <w:tab w:val="left" w:pos="613"/>
          <w:tab w:val="left" w:pos="614"/>
          <w:tab w:val="left" w:pos="9010"/>
        </w:tabs>
        <w:spacing w:before="99"/>
        <w:ind w:hanging="436"/>
        <w:rPr>
          <w:color w:val="000000"/>
          <w:sz w:val="24"/>
          <w:szCs w:val="24"/>
        </w:rPr>
      </w:pPr>
      <w:hyperlink w:anchor="_heading=h.2s8eyo1">
        <w:r w:rsidRPr="00790C76">
          <w:rPr>
            <w:b/>
            <w:color w:val="000000"/>
            <w:sz w:val="24"/>
            <w:szCs w:val="24"/>
          </w:rPr>
          <w:t>Endüstri Mühendisliği Bölümü Performans Göstergeleri</w:t>
        </w:r>
        <w:r w:rsidRPr="00790C76">
          <w:rPr>
            <w:b/>
            <w:color w:val="000000"/>
            <w:sz w:val="24"/>
            <w:szCs w:val="24"/>
          </w:rPr>
          <w:tab/>
        </w:r>
      </w:hyperlink>
      <w:hyperlink w:anchor="_heading=h.2s8eyo1">
        <w:r w:rsidRPr="00790C76">
          <w:rPr>
            <w:color w:val="000000"/>
            <w:sz w:val="24"/>
            <w:szCs w:val="24"/>
          </w:rPr>
          <w:t>22</w:t>
        </w:r>
      </w:hyperlink>
    </w:p>
    <w:p w:rsidR="003469C3" w:rsidRPr="00790C76" w:rsidRDefault="004B5B9B" w:rsidP="00790C76">
      <w:pPr>
        <w:numPr>
          <w:ilvl w:val="1"/>
          <w:numId w:val="8"/>
        </w:numPr>
        <w:pBdr>
          <w:top w:val="nil"/>
          <w:left w:val="nil"/>
          <w:bottom w:val="nil"/>
          <w:right w:val="nil"/>
          <w:between w:val="nil"/>
        </w:pBdr>
        <w:tabs>
          <w:tab w:val="left" w:pos="838"/>
          <w:tab w:val="left" w:pos="839"/>
          <w:tab w:val="left" w:pos="9010"/>
        </w:tabs>
        <w:spacing w:before="101"/>
        <w:ind w:hanging="661"/>
        <w:rPr>
          <w:color w:val="000000"/>
          <w:sz w:val="24"/>
          <w:szCs w:val="24"/>
        </w:rPr>
      </w:pPr>
      <w:hyperlink w:anchor="_heading=h.17dp8vu">
        <w:r w:rsidRPr="00790C76">
          <w:rPr>
            <w:b/>
            <w:color w:val="000000"/>
            <w:sz w:val="24"/>
            <w:szCs w:val="24"/>
          </w:rPr>
          <w:t xml:space="preserve">Akademik Personel Sayısı (Değerlendirme </w:t>
        </w:r>
        <w:proofErr w:type="gramStart"/>
        <w:r w:rsidRPr="00790C76">
          <w:rPr>
            <w:b/>
            <w:color w:val="000000"/>
            <w:sz w:val="24"/>
            <w:szCs w:val="24"/>
          </w:rPr>
          <w:t>yıl sonu</w:t>
        </w:r>
        <w:proofErr w:type="gramEnd"/>
        <w:r w:rsidRPr="00790C76">
          <w:rPr>
            <w:b/>
            <w:color w:val="000000"/>
            <w:sz w:val="24"/>
            <w:szCs w:val="24"/>
          </w:rPr>
          <w:t xml:space="preserve"> itibariyle)</w:t>
        </w:r>
        <w:r w:rsidRPr="00790C76">
          <w:rPr>
            <w:b/>
            <w:color w:val="000000"/>
            <w:sz w:val="24"/>
            <w:szCs w:val="24"/>
          </w:rPr>
          <w:tab/>
        </w:r>
      </w:hyperlink>
      <w:hyperlink w:anchor="_heading=h.17dp8vu">
        <w:r w:rsidRPr="00790C76">
          <w:rPr>
            <w:color w:val="000000"/>
            <w:sz w:val="24"/>
            <w:szCs w:val="24"/>
          </w:rPr>
          <w:t>22</w:t>
        </w:r>
      </w:hyperlink>
    </w:p>
    <w:p w:rsidR="003469C3" w:rsidRPr="00790C76" w:rsidRDefault="004B5B9B" w:rsidP="00790C76">
      <w:pPr>
        <w:numPr>
          <w:ilvl w:val="1"/>
          <w:numId w:val="8"/>
        </w:numPr>
        <w:pBdr>
          <w:top w:val="nil"/>
          <w:left w:val="nil"/>
          <w:bottom w:val="nil"/>
          <w:right w:val="nil"/>
          <w:between w:val="nil"/>
        </w:pBdr>
        <w:tabs>
          <w:tab w:val="left" w:pos="838"/>
          <w:tab w:val="left" w:pos="839"/>
          <w:tab w:val="left" w:pos="9010"/>
        </w:tabs>
        <w:spacing w:before="100"/>
        <w:ind w:hanging="661"/>
        <w:rPr>
          <w:color w:val="000000"/>
          <w:sz w:val="24"/>
          <w:szCs w:val="24"/>
        </w:rPr>
      </w:pPr>
      <w:hyperlink w:anchor="_heading=h.3rdcrjn">
        <w:r w:rsidRPr="00790C76">
          <w:rPr>
            <w:b/>
            <w:color w:val="000000"/>
            <w:sz w:val="24"/>
            <w:szCs w:val="24"/>
          </w:rPr>
          <w:t xml:space="preserve">Öğrenci Sayıları (Değerlendirme </w:t>
        </w:r>
        <w:proofErr w:type="gramStart"/>
        <w:r w:rsidRPr="00790C76">
          <w:rPr>
            <w:b/>
            <w:color w:val="000000"/>
            <w:sz w:val="24"/>
            <w:szCs w:val="24"/>
          </w:rPr>
          <w:t>yıl sonu</w:t>
        </w:r>
        <w:proofErr w:type="gramEnd"/>
        <w:r w:rsidRPr="00790C76">
          <w:rPr>
            <w:b/>
            <w:color w:val="000000"/>
            <w:sz w:val="24"/>
            <w:szCs w:val="24"/>
          </w:rPr>
          <w:t xml:space="preserve"> itibariyle)</w:t>
        </w:r>
        <w:r w:rsidRPr="00790C76">
          <w:rPr>
            <w:b/>
            <w:color w:val="000000"/>
            <w:sz w:val="24"/>
            <w:szCs w:val="24"/>
          </w:rPr>
          <w:tab/>
        </w:r>
      </w:hyperlink>
      <w:hyperlink w:anchor="_heading=h.3rdcrjn">
        <w:r w:rsidRPr="00790C76">
          <w:rPr>
            <w:color w:val="000000"/>
            <w:sz w:val="24"/>
            <w:szCs w:val="24"/>
          </w:rPr>
          <w:t>22</w:t>
        </w:r>
      </w:hyperlink>
    </w:p>
    <w:p w:rsidR="003469C3" w:rsidRPr="00790C76" w:rsidRDefault="004B5B9B" w:rsidP="00790C76">
      <w:pPr>
        <w:numPr>
          <w:ilvl w:val="1"/>
          <w:numId w:val="8"/>
        </w:numPr>
        <w:pBdr>
          <w:top w:val="nil"/>
          <w:left w:val="nil"/>
          <w:bottom w:val="nil"/>
          <w:right w:val="nil"/>
          <w:between w:val="nil"/>
        </w:pBdr>
        <w:tabs>
          <w:tab w:val="left" w:pos="838"/>
          <w:tab w:val="left" w:pos="839"/>
          <w:tab w:val="left" w:pos="9010"/>
        </w:tabs>
        <w:spacing w:before="108" w:line="235" w:lineRule="auto"/>
        <w:ind w:left="178" w:right="119" w:firstLine="0"/>
        <w:rPr>
          <w:color w:val="000000"/>
          <w:sz w:val="24"/>
          <w:szCs w:val="24"/>
        </w:rPr>
      </w:pPr>
      <w:hyperlink w:anchor="_heading=h.26in1rg">
        <w:r w:rsidRPr="00790C76">
          <w:rPr>
            <w:b/>
            <w:color w:val="000000"/>
            <w:sz w:val="24"/>
            <w:szCs w:val="24"/>
          </w:rPr>
          <w:t>Üniversitemiz 2020-2024 Stratejik Planında Yer Alan İlgili Amaçlar, Hedefler ve</w:t>
        </w:r>
      </w:hyperlink>
      <w:r w:rsidRPr="00790C76">
        <w:rPr>
          <w:b/>
          <w:color w:val="000000"/>
          <w:sz w:val="24"/>
          <w:szCs w:val="24"/>
        </w:rPr>
        <w:t xml:space="preserve"> </w:t>
      </w:r>
      <w:hyperlink w:anchor="_heading=h.26in1rg">
        <w:r w:rsidRPr="00790C76">
          <w:rPr>
            <w:b/>
            <w:color w:val="000000"/>
            <w:sz w:val="24"/>
            <w:szCs w:val="24"/>
          </w:rPr>
          <w:t>Göstergelere İlişkin Bölüm Verileri</w:t>
        </w:r>
        <w:r w:rsidRPr="00790C76">
          <w:rPr>
            <w:b/>
            <w:color w:val="000000"/>
            <w:sz w:val="24"/>
            <w:szCs w:val="24"/>
          </w:rPr>
          <w:tab/>
        </w:r>
      </w:hyperlink>
      <w:hyperlink w:anchor="_heading=h.26in1rg">
        <w:r w:rsidRPr="00790C76">
          <w:rPr>
            <w:color w:val="000000"/>
            <w:sz w:val="24"/>
            <w:szCs w:val="24"/>
          </w:rPr>
          <w:t>24</w:t>
        </w:r>
      </w:hyperlink>
    </w:p>
    <w:p w:rsidR="003469C3" w:rsidRPr="00790C76" w:rsidRDefault="004B5B9B" w:rsidP="00790C76">
      <w:pPr>
        <w:numPr>
          <w:ilvl w:val="1"/>
          <w:numId w:val="8"/>
        </w:numPr>
        <w:pBdr>
          <w:top w:val="nil"/>
          <w:left w:val="nil"/>
          <w:bottom w:val="nil"/>
          <w:right w:val="nil"/>
          <w:between w:val="nil"/>
        </w:pBdr>
        <w:tabs>
          <w:tab w:val="left" w:pos="838"/>
          <w:tab w:val="left" w:pos="839"/>
          <w:tab w:val="left" w:pos="9010"/>
        </w:tabs>
        <w:spacing w:before="103"/>
        <w:ind w:hanging="661"/>
        <w:rPr>
          <w:color w:val="000000"/>
          <w:sz w:val="24"/>
          <w:szCs w:val="24"/>
        </w:rPr>
      </w:pPr>
      <w:r w:rsidRPr="00790C76">
        <w:rPr>
          <w:b/>
          <w:color w:val="000000"/>
          <w:sz w:val="24"/>
          <w:szCs w:val="24"/>
        </w:rPr>
        <w:t>Öğretim Elemanlarınca Yapılan Yayınlar ve Hedefler</w:t>
      </w:r>
      <w:r w:rsidRPr="00790C76">
        <w:rPr>
          <w:b/>
          <w:color w:val="000000"/>
          <w:sz w:val="24"/>
          <w:szCs w:val="24"/>
        </w:rPr>
        <w:tab/>
      </w:r>
      <w:r w:rsidRPr="00790C76">
        <w:rPr>
          <w:color w:val="000000"/>
          <w:sz w:val="24"/>
          <w:szCs w:val="24"/>
        </w:rPr>
        <w:t>31</w:t>
      </w:r>
    </w:p>
    <w:p w:rsidR="003469C3" w:rsidRPr="00790C76" w:rsidRDefault="004B5B9B" w:rsidP="00790C76">
      <w:pPr>
        <w:numPr>
          <w:ilvl w:val="1"/>
          <w:numId w:val="8"/>
        </w:numPr>
        <w:pBdr>
          <w:top w:val="nil"/>
          <w:left w:val="nil"/>
          <w:bottom w:val="nil"/>
          <w:right w:val="nil"/>
          <w:between w:val="nil"/>
        </w:pBdr>
        <w:tabs>
          <w:tab w:val="left" w:pos="838"/>
          <w:tab w:val="left" w:pos="839"/>
          <w:tab w:val="left" w:pos="9010"/>
        </w:tabs>
        <w:spacing w:before="101"/>
        <w:ind w:hanging="661"/>
        <w:rPr>
          <w:color w:val="000000"/>
          <w:sz w:val="24"/>
          <w:szCs w:val="24"/>
        </w:rPr>
      </w:pPr>
      <w:hyperlink w:anchor="_heading=h.lnxbz9">
        <w:r w:rsidRPr="00790C76">
          <w:rPr>
            <w:b/>
            <w:color w:val="000000"/>
            <w:sz w:val="24"/>
            <w:szCs w:val="24"/>
          </w:rPr>
          <w:t>Öğretim Elemanlarınca Yapılan Yayınlar ve Hedefler (endekslere göre)</w:t>
        </w:r>
        <w:r w:rsidRPr="00790C76">
          <w:rPr>
            <w:b/>
            <w:color w:val="000000"/>
            <w:sz w:val="24"/>
            <w:szCs w:val="24"/>
          </w:rPr>
          <w:tab/>
        </w:r>
      </w:hyperlink>
      <w:hyperlink w:anchor="_heading=h.lnxbz9">
        <w:r w:rsidRPr="00790C76">
          <w:rPr>
            <w:color w:val="000000"/>
            <w:sz w:val="24"/>
            <w:szCs w:val="24"/>
          </w:rPr>
          <w:t>33</w:t>
        </w:r>
      </w:hyperlink>
    </w:p>
    <w:p w:rsidR="003469C3" w:rsidRPr="00790C76" w:rsidRDefault="004B5B9B" w:rsidP="00790C76">
      <w:pPr>
        <w:numPr>
          <w:ilvl w:val="0"/>
          <w:numId w:val="9"/>
        </w:numPr>
        <w:pBdr>
          <w:top w:val="nil"/>
          <w:left w:val="nil"/>
          <w:bottom w:val="nil"/>
          <w:right w:val="nil"/>
          <w:between w:val="nil"/>
        </w:pBdr>
        <w:tabs>
          <w:tab w:val="left" w:pos="613"/>
          <w:tab w:val="left" w:pos="614"/>
          <w:tab w:val="left" w:pos="9010"/>
        </w:tabs>
        <w:spacing w:before="98"/>
        <w:ind w:hanging="436"/>
        <w:rPr>
          <w:color w:val="000000"/>
          <w:sz w:val="24"/>
          <w:szCs w:val="24"/>
        </w:rPr>
        <w:sectPr w:rsidR="003469C3" w:rsidRPr="00790C76">
          <w:footerReference w:type="default" r:id="rId10"/>
          <w:pgSz w:w="11930" w:h="16850"/>
          <w:pgMar w:top="1340" w:right="1320" w:bottom="1340" w:left="1240" w:header="0" w:footer="1146" w:gutter="0"/>
          <w:pgNumType w:start="2"/>
          <w:cols w:space="708"/>
        </w:sectPr>
      </w:pPr>
      <w:hyperlink w:anchor="_heading=h.35nkun2">
        <w:r w:rsidRPr="00790C76">
          <w:rPr>
            <w:b/>
            <w:color w:val="000000"/>
            <w:sz w:val="24"/>
            <w:szCs w:val="24"/>
          </w:rPr>
          <w:t>Sonuç ve Öneriler</w:t>
        </w:r>
        <w:r w:rsidRPr="00790C76">
          <w:rPr>
            <w:b/>
            <w:color w:val="000000"/>
            <w:sz w:val="24"/>
            <w:szCs w:val="24"/>
          </w:rPr>
          <w:tab/>
        </w:r>
      </w:hyperlink>
      <w:hyperlink w:anchor="_heading=h.35nkun2">
        <w:r w:rsidRPr="00790C76">
          <w:rPr>
            <w:color w:val="000000"/>
            <w:sz w:val="24"/>
            <w:szCs w:val="24"/>
          </w:rPr>
          <w:t>34</w:t>
        </w:r>
      </w:hyperlink>
    </w:p>
    <w:p w:rsidR="003469C3" w:rsidRPr="00790C76" w:rsidRDefault="004B5B9B" w:rsidP="00790C76">
      <w:pPr>
        <w:pStyle w:val="Balk1"/>
        <w:numPr>
          <w:ilvl w:val="0"/>
          <w:numId w:val="7"/>
        </w:numPr>
        <w:tabs>
          <w:tab w:val="left" w:pos="597"/>
        </w:tabs>
        <w:jc w:val="both"/>
        <w:rPr>
          <w:color w:val="001F5F"/>
        </w:rPr>
      </w:pPr>
      <w:bookmarkStart w:id="0" w:name="_heading=h.gjdgxs" w:colFirst="0" w:colLast="0"/>
      <w:bookmarkEnd w:id="0"/>
      <w:r w:rsidRPr="00790C76">
        <w:rPr>
          <w:color w:val="001F5F"/>
        </w:rPr>
        <w:lastRenderedPageBreak/>
        <w:t>Kalite Güvencesi Sistemi</w:t>
      </w:r>
    </w:p>
    <w:p w:rsidR="003469C3" w:rsidRPr="00790C76" w:rsidRDefault="004B5B9B" w:rsidP="00790C76">
      <w:pPr>
        <w:pStyle w:val="Balk2"/>
        <w:numPr>
          <w:ilvl w:val="1"/>
          <w:numId w:val="7"/>
        </w:numPr>
        <w:tabs>
          <w:tab w:val="left" w:pos="748"/>
        </w:tabs>
        <w:spacing w:before="203"/>
        <w:ind w:left="747" w:hanging="510"/>
        <w:jc w:val="both"/>
        <w:rPr>
          <w:color w:val="001F5F"/>
        </w:rPr>
      </w:pPr>
      <w:bookmarkStart w:id="1" w:name="_heading=h.30j0zll" w:colFirst="0" w:colLast="0"/>
      <w:bookmarkEnd w:id="1"/>
      <w:r w:rsidRPr="00790C76">
        <w:rPr>
          <w:color w:val="001F5F"/>
        </w:rPr>
        <w:t>Bölüm İçi Kalite Döngüsü</w:t>
      </w:r>
    </w:p>
    <w:p w:rsidR="003469C3" w:rsidRPr="00790C76" w:rsidRDefault="004B5B9B" w:rsidP="00790C76">
      <w:pPr>
        <w:pBdr>
          <w:top w:val="nil"/>
          <w:left w:val="nil"/>
          <w:bottom w:val="nil"/>
          <w:right w:val="nil"/>
          <w:between w:val="nil"/>
        </w:pBdr>
        <w:spacing w:before="156" w:line="276" w:lineRule="auto"/>
        <w:ind w:left="178" w:right="121"/>
        <w:jc w:val="both"/>
        <w:rPr>
          <w:color w:val="000000"/>
          <w:sz w:val="24"/>
          <w:szCs w:val="24"/>
        </w:rPr>
      </w:pPr>
      <w:r w:rsidRPr="00790C76">
        <w:rPr>
          <w:color w:val="000000"/>
          <w:sz w:val="24"/>
          <w:szCs w:val="24"/>
        </w:rPr>
        <w:t>Endüstri Mühendisliği bünyesinde bölümün kurum standartları oluşturularak iç kalite güvencesini sağlamak amacıyla kurulan Bölüm Kalite Komisyonu Tarsus Üniversitesi’nin Kalite Güvence Yönergesi ve Politikası çerçevesinde faaliyet yürütmektedir. Bölüm standartlarının oluşturulmasına uygun olarak hazırlanan iş akış şemaları, geri bildirim yöntemleri, yıllık izlenme raporları düzenli olarak Kalite Komisyonu tarafından takip edilmekle birlikte veriler ilgili birimlere aktarılmaktadır. Her üç ayda bir periyodik toplanan performans verileriyle, uygulamaların planlanan değerlere uygunluğunu, kıyaslama yaklaşımıyla, kontrol edilmekte ve gerekli iyileştirmeler için izlenmektedir.</w:t>
      </w:r>
    </w:p>
    <w:p w:rsidR="003469C3" w:rsidRPr="00790C76" w:rsidRDefault="004B5B9B" w:rsidP="00790C76">
      <w:pPr>
        <w:pBdr>
          <w:top w:val="nil"/>
          <w:left w:val="nil"/>
          <w:bottom w:val="nil"/>
          <w:right w:val="nil"/>
          <w:between w:val="nil"/>
        </w:pBdr>
        <w:spacing w:before="121" w:line="276" w:lineRule="auto"/>
        <w:ind w:left="178" w:right="122"/>
        <w:jc w:val="both"/>
        <w:rPr>
          <w:color w:val="000000"/>
          <w:sz w:val="24"/>
          <w:szCs w:val="24"/>
        </w:rPr>
      </w:pPr>
      <w:r w:rsidRPr="00790C76">
        <w:rPr>
          <w:color w:val="000000"/>
          <w:sz w:val="24"/>
          <w:szCs w:val="24"/>
        </w:rPr>
        <w:t xml:space="preserve">Bölüm içindeki kalite komisyonu, sorumluluk ve yetki alanlarını belirleyerek iç kalite güvencesi sisteminin oluşturulması ve geliştirilmesine destek vermektedir. Bölüm kalite komisyonu, görevlerini etkin bir şekilde yerine getirmektedir. Düzenli olarak toplantılar yapılmakta, </w:t>
      </w:r>
      <w:r w:rsidRPr="00790C76">
        <w:rPr>
          <w:sz w:val="24"/>
          <w:szCs w:val="24"/>
        </w:rPr>
        <w:t xml:space="preserve">güncel iç kalite durumunu tartışmakta </w:t>
      </w:r>
      <w:r w:rsidRPr="00790C76">
        <w:rPr>
          <w:color w:val="000000"/>
          <w:sz w:val="24"/>
          <w:szCs w:val="24"/>
        </w:rPr>
        <w:t xml:space="preserve">ve detaylı raporlar hazırlanmaktadır. Bu süreçte tespit edilen sorunlara yönelik önlemler alınmakta ve sürekli iyileştirme önerileri sunulmaktadır. Böylece bölümün kalite süreçleri verimli bir şekilde ilerlemekte ve sürekli gelişim sağlanmaktadır. </w:t>
      </w:r>
      <w:r w:rsidRPr="00790C76">
        <w:rPr>
          <w:sz w:val="24"/>
          <w:szCs w:val="24"/>
        </w:rPr>
        <w:t>Y</w:t>
      </w:r>
      <w:r w:rsidRPr="00790C76">
        <w:rPr>
          <w:color w:val="000000"/>
          <w:sz w:val="24"/>
          <w:szCs w:val="24"/>
        </w:rPr>
        <w:t xml:space="preserve">ıl boyu bölüm bazında yapılan tüm aktiviteler için kalite standartlarına uygun kanıtlar ortak </w:t>
      </w:r>
      <w:proofErr w:type="spellStart"/>
      <w:r w:rsidRPr="00790C76">
        <w:rPr>
          <w:color w:val="000000"/>
          <w:sz w:val="24"/>
          <w:szCs w:val="24"/>
        </w:rPr>
        <w:t>drive</w:t>
      </w:r>
      <w:proofErr w:type="spellEnd"/>
      <w:r w:rsidRPr="00790C76">
        <w:rPr>
          <w:color w:val="000000"/>
          <w:sz w:val="24"/>
          <w:szCs w:val="24"/>
        </w:rPr>
        <w:t xml:space="preserve"> dosyaları ile takip edilmektedir. Böylece </w:t>
      </w:r>
      <w:proofErr w:type="gramStart"/>
      <w:r w:rsidRPr="00790C76">
        <w:rPr>
          <w:color w:val="000000"/>
          <w:sz w:val="24"/>
          <w:szCs w:val="24"/>
        </w:rPr>
        <w:t>yıl sonu</w:t>
      </w:r>
      <w:proofErr w:type="gramEnd"/>
      <w:r w:rsidRPr="00790C76">
        <w:rPr>
          <w:color w:val="000000"/>
          <w:sz w:val="24"/>
          <w:szCs w:val="24"/>
        </w:rPr>
        <w:t xml:space="preserve"> BIDR raporu hazırlıkları sene boyuna yayılmıştır. 2023 BIDR raporu detaylı incelenerek Arş. Gör. Şölen ZENGİN tarafından rapor eksikleri sunum haline getirilerek bölüm öğretim üyelerinin değerlendirmesine sunulmuştur. Bölüm öğretim üyeleri 2024 BIDR raporu hazırlıkları ile alakalı önerilerini sunmuştur. 2023 BIDR raporundaki açık </w:t>
      </w:r>
      <w:r w:rsidRPr="00790C76">
        <w:rPr>
          <w:sz w:val="24"/>
          <w:szCs w:val="24"/>
        </w:rPr>
        <w:t>PUKÖ</w:t>
      </w:r>
      <w:r w:rsidRPr="00790C76">
        <w:rPr>
          <w:color w:val="000000"/>
          <w:sz w:val="24"/>
          <w:szCs w:val="24"/>
        </w:rPr>
        <w:t xml:space="preserve"> döngülerini tamamlayıcı ve iyileştirici faaliyetlerin planı yapılmıştır. Sunulan iyileştirmeler raporun diğer bölümlerinde ayrıntılı şekilde verilmiştir. Ayrıca, iç ve dış paydaş katılımlarıyla düzenlenen toplantılarda bölüm içi kalite döngüsü süreçleri detaylı bir şekilde ele alınmaktadır.</w:t>
      </w:r>
    </w:p>
    <w:p w:rsidR="003469C3" w:rsidRPr="00790C76" w:rsidRDefault="004B5B9B" w:rsidP="00790C76">
      <w:pPr>
        <w:pBdr>
          <w:top w:val="nil"/>
          <w:left w:val="nil"/>
          <w:bottom w:val="nil"/>
          <w:right w:val="nil"/>
          <w:between w:val="nil"/>
        </w:pBdr>
        <w:spacing w:before="120" w:line="278" w:lineRule="auto"/>
        <w:ind w:left="178" w:right="126"/>
        <w:jc w:val="both"/>
        <w:rPr>
          <w:color w:val="000000"/>
          <w:sz w:val="24"/>
          <w:szCs w:val="24"/>
        </w:rPr>
      </w:pPr>
      <w:r w:rsidRPr="00790C76">
        <w:rPr>
          <w:b/>
          <w:color w:val="000000"/>
          <w:sz w:val="24"/>
          <w:szCs w:val="24"/>
        </w:rPr>
        <w:t>Olgunluk düzeyi (5)</w:t>
      </w:r>
      <w:r w:rsidRPr="00790C76">
        <w:rPr>
          <w:color w:val="000000"/>
          <w:sz w:val="24"/>
          <w:szCs w:val="24"/>
        </w:rPr>
        <w:t>: (İç kalite güvencesi sistemi mekanizmaları izlenmekte ve ilgili paydaşlarla birlikte iyileştirilmektedir.)</w:t>
      </w:r>
    </w:p>
    <w:p w:rsidR="003469C3" w:rsidRPr="00790C76" w:rsidRDefault="004B5B9B" w:rsidP="00790C76">
      <w:pPr>
        <w:pBdr>
          <w:top w:val="nil"/>
          <w:left w:val="nil"/>
          <w:bottom w:val="nil"/>
          <w:right w:val="nil"/>
          <w:between w:val="nil"/>
        </w:pBdr>
        <w:spacing w:before="113" w:line="278" w:lineRule="auto"/>
        <w:ind w:left="178" w:right="5683"/>
        <w:rPr>
          <w:color w:val="0000FF"/>
          <w:sz w:val="24"/>
          <w:szCs w:val="24"/>
          <w:u w:val="single"/>
        </w:rPr>
      </w:pPr>
      <w:r w:rsidRPr="00790C76">
        <w:rPr>
          <w:color w:val="000000"/>
          <w:sz w:val="24"/>
          <w:szCs w:val="24"/>
        </w:rPr>
        <w:t xml:space="preserve">Kanıt: </w:t>
      </w:r>
    </w:p>
    <w:p w:rsidR="003469C3" w:rsidRPr="00790C76" w:rsidRDefault="004B5B9B" w:rsidP="00790C76">
      <w:pPr>
        <w:pBdr>
          <w:top w:val="nil"/>
          <w:left w:val="nil"/>
          <w:bottom w:val="nil"/>
          <w:right w:val="nil"/>
          <w:between w:val="nil"/>
        </w:pBdr>
        <w:ind w:firstLine="178"/>
        <w:rPr>
          <w:color w:val="000000"/>
          <w:sz w:val="24"/>
          <w:szCs w:val="24"/>
        </w:rPr>
      </w:pPr>
      <w:hyperlink r:id="rId11">
        <w:r w:rsidRPr="00790C76">
          <w:rPr>
            <w:color w:val="0000FF"/>
            <w:sz w:val="24"/>
            <w:szCs w:val="24"/>
            <w:u w:val="single"/>
          </w:rPr>
          <w:t>(5)A.1.4.1.kalite_güvence_yönergesi</w:t>
        </w:r>
      </w:hyperlink>
    </w:p>
    <w:p w:rsidR="003469C3" w:rsidRPr="00790C76" w:rsidRDefault="004B5B9B" w:rsidP="00790C76">
      <w:pPr>
        <w:pBdr>
          <w:top w:val="nil"/>
          <w:left w:val="nil"/>
          <w:bottom w:val="nil"/>
          <w:right w:val="nil"/>
          <w:between w:val="nil"/>
        </w:pBdr>
        <w:ind w:firstLine="178"/>
        <w:rPr>
          <w:color w:val="000000"/>
          <w:sz w:val="24"/>
          <w:szCs w:val="24"/>
        </w:rPr>
      </w:pPr>
      <w:hyperlink r:id="rId12">
        <w:r w:rsidRPr="00790C76">
          <w:rPr>
            <w:color w:val="0000FF"/>
            <w:sz w:val="24"/>
            <w:szCs w:val="24"/>
            <w:u w:val="single"/>
          </w:rPr>
          <w:t xml:space="preserve">(5)A.1.4.2. Kalite Komisyonu Toplantı </w:t>
        </w:r>
        <w:proofErr w:type="spellStart"/>
        <w:r w:rsidRPr="00790C76">
          <w:rPr>
            <w:color w:val="0000FF"/>
            <w:sz w:val="24"/>
            <w:szCs w:val="24"/>
            <w:u w:val="single"/>
          </w:rPr>
          <w:t>Tutanağı</w:t>
        </w:r>
        <w:proofErr w:type="spellEnd"/>
      </w:hyperlink>
    </w:p>
    <w:p w:rsidR="003469C3" w:rsidRPr="00790C76" w:rsidRDefault="004B5B9B" w:rsidP="00790C76">
      <w:pPr>
        <w:pBdr>
          <w:top w:val="nil"/>
          <w:left w:val="nil"/>
          <w:bottom w:val="nil"/>
          <w:right w:val="nil"/>
          <w:between w:val="nil"/>
        </w:pBdr>
        <w:ind w:firstLine="178"/>
        <w:rPr>
          <w:color w:val="000000"/>
          <w:sz w:val="24"/>
          <w:szCs w:val="24"/>
        </w:rPr>
      </w:pPr>
      <w:hyperlink r:id="rId13">
        <w:r w:rsidRPr="00790C76">
          <w:rPr>
            <w:color w:val="0000FF"/>
            <w:sz w:val="24"/>
            <w:szCs w:val="24"/>
            <w:u w:val="single"/>
          </w:rPr>
          <w:t xml:space="preserve">(5)A.1.4.3. Bölüm Danışma Kurulu Toplantı </w:t>
        </w:r>
        <w:proofErr w:type="spellStart"/>
        <w:r w:rsidRPr="00790C76">
          <w:rPr>
            <w:color w:val="0000FF"/>
            <w:sz w:val="24"/>
            <w:szCs w:val="24"/>
            <w:u w:val="single"/>
          </w:rPr>
          <w:t>Tutanağı</w:t>
        </w:r>
        <w:proofErr w:type="spellEnd"/>
      </w:hyperlink>
    </w:p>
    <w:p w:rsidR="003469C3" w:rsidRPr="00790C76" w:rsidRDefault="004B5B9B" w:rsidP="00790C76">
      <w:pPr>
        <w:pBdr>
          <w:top w:val="nil"/>
          <w:left w:val="nil"/>
          <w:bottom w:val="nil"/>
          <w:right w:val="nil"/>
          <w:between w:val="nil"/>
        </w:pBdr>
        <w:spacing w:before="4"/>
        <w:ind w:firstLine="178"/>
        <w:rPr>
          <w:color w:val="000000"/>
          <w:sz w:val="23"/>
          <w:szCs w:val="23"/>
        </w:rPr>
      </w:pPr>
      <w:hyperlink r:id="rId14">
        <w:r w:rsidRPr="00790C76">
          <w:rPr>
            <w:color w:val="0000FF"/>
            <w:sz w:val="23"/>
            <w:szCs w:val="23"/>
            <w:u w:val="single"/>
          </w:rPr>
          <w:t xml:space="preserve">(5)A.1.4.4. Bölüm Toplantı </w:t>
        </w:r>
        <w:proofErr w:type="spellStart"/>
        <w:r w:rsidRPr="00790C76">
          <w:rPr>
            <w:color w:val="0000FF"/>
            <w:sz w:val="23"/>
            <w:szCs w:val="23"/>
            <w:u w:val="single"/>
          </w:rPr>
          <w:t>Tutanağı</w:t>
        </w:r>
        <w:proofErr w:type="spellEnd"/>
      </w:hyperlink>
    </w:p>
    <w:p w:rsidR="003469C3" w:rsidRPr="00790C76" w:rsidRDefault="004B5B9B" w:rsidP="00790C76">
      <w:pPr>
        <w:pStyle w:val="Balk2"/>
        <w:numPr>
          <w:ilvl w:val="1"/>
          <w:numId w:val="7"/>
        </w:numPr>
        <w:tabs>
          <w:tab w:val="left" w:pos="748"/>
        </w:tabs>
        <w:ind w:left="747" w:hanging="510"/>
        <w:jc w:val="both"/>
        <w:rPr>
          <w:color w:val="001F5F"/>
        </w:rPr>
      </w:pPr>
      <w:bookmarkStart w:id="2" w:name="_heading=h.1fob9te" w:colFirst="0" w:colLast="0"/>
      <w:bookmarkEnd w:id="2"/>
      <w:r w:rsidRPr="00790C76">
        <w:rPr>
          <w:color w:val="001F5F"/>
        </w:rPr>
        <w:t>Kamuoyunu bilgilendirme ve hesap verebilirlik</w:t>
      </w:r>
    </w:p>
    <w:p w:rsidR="004A2123" w:rsidRPr="00790C76" w:rsidRDefault="004A2123" w:rsidP="00790C76">
      <w:pPr>
        <w:pStyle w:val="ListeParagraf"/>
        <w:rPr>
          <w:b/>
          <w:sz w:val="24"/>
          <w:szCs w:val="24"/>
          <w:u w:val="single"/>
        </w:rPr>
      </w:pPr>
    </w:p>
    <w:p w:rsidR="003469C3" w:rsidRPr="00790C76" w:rsidRDefault="004B5B9B" w:rsidP="00790C76">
      <w:pPr>
        <w:pStyle w:val="ListeParagraf"/>
        <w:rPr>
          <w:b/>
          <w:sz w:val="24"/>
          <w:szCs w:val="24"/>
          <w:u w:val="single"/>
        </w:rPr>
      </w:pPr>
      <w:r w:rsidRPr="00790C76">
        <w:rPr>
          <w:b/>
          <w:sz w:val="24"/>
          <w:szCs w:val="24"/>
          <w:u w:val="single"/>
        </w:rPr>
        <w:t>A.</w:t>
      </w:r>
      <w:proofErr w:type="gramStart"/>
      <w:r w:rsidRPr="00790C76">
        <w:rPr>
          <w:b/>
          <w:sz w:val="24"/>
          <w:szCs w:val="24"/>
          <w:u w:val="single"/>
        </w:rPr>
        <w:t>1.5</w:t>
      </w:r>
      <w:proofErr w:type="gramEnd"/>
      <w:r w:rsidRPr="00790C76">
        <w:rPr>
          <w:b/>
          <w:sz w:val="24"/>
          <w:szCs w:val="24"/>
          <w:u w:val="single"/>
        </w:rPr>
        <w:t>. Kamuoyunu bilgilendirme ve hesap verebilirlik</w:t>
      </w:r>
    </w:p>
    <w:p w:rsidR="003469C3" w:rsidRPr="00790C76" w:rsidRDefault="004B5B9B" w:rsidP="00790C76">
      <w:pPr>
        <w:pBdr>
          <w:top w:val="nil"/>
          <w:left w:val="nil"/>
          <w:bottom w:val="nil"/>
          <w:right w:val="nil"/>
          <w:between w:val="nil"/>
        </w:pBdr>
        <w:spacing w:before="156" w:line="276" w:lineRule="auto"/>
        <w:ind w:left="178" w:right="129"/>
        <w:jc w:val="both"/>
        <w:rPr>
          <w:color w:val="000000"/>
          <w:sz w:val="24"/>
          <w:szCs w:val="24"/>
        </w:rPr>
      </w:pPr>
      <w:r w:rsidRPr="00790C76">
        <w:rPr>
          <w:color w:val="000000"/>
          <w:sz w:val="24"/>
          <w:szCs w:val="24"/>
        </w:rPr>
        <w:t>Endüstri Mühendisliği Bölümü, faaliyetlerini bölüm web sayfası ve sosyal medya hesapları üzerinden paylaşmaktadır. “</w:t>
      </w:r>
      <w:hyperlink r:id="rId15">
        <w:r w:rsidRPr="00790C76">
          <w:rPr>
            <w:color w:val="0000FF"/>
            <w:sz w:val="24"/>
            <w:szCs w:val="24"/>
          </w:rPr>
          <w:t>https://ie.tarsus.edu.tr/tr</w:t>
        </w:r>
      </w:hyperlink>
      <w:r w:rsidRPr="00790C76">
        <w:rPr>
          <w:color w:val="000000"/>
          <w:sz w:val="24"/>
          <w:szCs w:val="24"/>
        </w:rPr>
        <w:t xml:space="preserve">" adresindeki web sayfası ve </w:t>
      </w:r>
      <w:proofErr w:type="spellStart"/>
      <w:r w:rsidRPr="00790C76">
        <w:rPr>
          <w:color w:val="000000"/>
          <w:sz w:val="24"/>
          <w:szCs w:val="24"/>
        </w:rPr>
        <w:t>Instagram</w:t>
      </w:r>
      <w:proofErr w:type="spellEnd"/>
      <w:r w:rsidRPr="00790C76">
        <w:rPr>
          <w:color w:val="000000"/>
          <w:sz w:val="24"/>
          <w:szCs w:val="24"/>
        </w:rPr>
        <w:t xml:space="preserve"> hesapları aracılığıyla düzenlenen etkinlikler ve projeler paydaşlar ve kamuoyu ile paylaşılmakta, bu sayede hesap verebilirlik ilkesine uygun bir şeffaflık sağlanmaktadır. Bölüm web sayfası ve bölüm sosyal medya hesapları güncel tutulmaktadır. Öğrenciler ve toplumun herhangi bir kesimi siteyi dilediği gibi takip edebilir konumdadır. 2023 BIDR raporu bölüm </w:t>
      </w:r>
      <w:r w:rsidRPr="00790C76">
        <w:rPr>
          <w:color w:val="000000"/>
          <w:sz w:val="24"/>
          <w:szCs w:val="24"/>
        </w:rPr>
        <w:lastRenderedPageBreak/>
        <w:t>web sitesinde yayınlanarak kamuoyuna açık hale getirilmiştir.</w:t>
      </w:r>
    </w:p>
    <w:p w:rsidR="003469C3" w:rsidRPr="00790C76" w:rsidRDefault="004B5B9B" w:rsidP="00790C76">
      <w:pPr>
        <w:pBdr>
          <w:top w:val="nil"/>
          <w:left w:val="nil"/>
          <w:bottom w:val="nil"/>
          <w:right w:val="nil"/>
          <w:between w:val="nil"/>
        </w:pBdr>
        <w:spacing w:before="120" w:line="278" w:lineRule="auto"/>
        <w:ind w:left="178" w:right="124"/>
        <w:jc w:val="both"/>
        <w:rPr>
          <w:color w:val="000000"/>
          <w:sz w:val="24"/>
          <w:szCs w:val="24"/>
        </w:rPr>
      </w:pPr>
      <w:r w:rsidRPr="00790C76">
        <w:rPr>
          <w:b/>
          <w:color w:val="000000"/>
          <w:sz w:val="24"/>
          <w:szCs w:val="24"/>
        </w:rPr>
        <w:t xml:space="preserve">Olgunluk Düzeyi (5): </w:t>
      </w:r>
      <w:r w:rsidRPr="00790C76">
        <w:rPr>
          <w:color w:val="000000"/>
          <w:sz w:val="24"/>
          <w:szCs w:val="24"/>
        </w:rPr>
        <w:t>Kurumun kamuoyunu bilgilendirme ve hesap verebilirlik mekanizmaları izlenmekte ve paydaş görüşleri doğrultusunda iyileştirilmektedir.</w:t>
      </w:r>
    </w:p>
    <w:p w:rsidR="003469C3" w:rsidRPr="00790C76" w:rsidRDefault="004B5B9B" w:rsidP="00790C76">
      <w:pPr>
        <w:pBdr>
          <w:top w:val="nil"/>
          <w:left w:val="nil"/>
          <w:bottom w:val="nil"/>
          <w:right w:val="nil"/>
          <w:between w:val="nil"/>
        </w:pBdr>
        <w:spacing w:before="116" w:line="276" w:lineRule="auto"/>
        <w:ind w:left="178" w:right="4177"/>
        <w:rPr>
          <w:color w:val="0000FF"/>
          <w:sz w:val="24"/>
          <w:szCs w:val="24"/>
          <w:u w:val="single"/>
        </w:rPr>
      </w:pPr>
      <w:r w:rsidRPr="00790C76">
        <w:rPr>
          <w:color w:val="000000"/>
          <w:sz w:val="24"/>
          <w:szCs w:val="24"/>
        </w:rPr>
        <w:t xml:space="preserve">Kanıtlar: </w:t>
      </w:r>
      <w:hyperlink r:id="rId16">
        <w:r w:rsidRPr="00790C76">
          <w:rPr>
            <w:color w:val="0000FF"/>
            <w:sz w:val="24"/>
            <w:szCs w:val="24"/>
            <w:u w:val="single"/>
          </w:rPr>
          <w:t>(5)A.1.5.1.açık_erişim_ve_kurumsal_arşiv_yönetimi</w:t>
        </w:r>
      </w:hyperlink>
      <w:r w:rsidRPr="00790C76">
        <w:rPr>
          <w:color w:val="0000FF"/>
          <w:sz w:val="24"/>
          <w:szCs w:val="24"/>
        </w:rPr>
        <w:t xml:space="preserve"> </w:t>
      </w:r>
      <w:hyperlink r:id="rId17">
        <w:r w:rsidRPr="00790C76">
          <w:rPr>
            <w:color w:val="0000FF"/>
            <w:sz w:val="24"/>
            <w:szCs w:val="24"/>
            <w:u w:val="single"/>
          </w:rPr>
          <w:t>(5)A.1.5.2.endüstri_mühendisilği_web_sayfası</w:t>
        </w:r>
      </w:hyperlink>
    </w:p>
    <w:p w:rsidR="003469C3" w:rsidRPr="00790C76" w:rsidRDefault="004B5B9B" w:rsidP="00790C76">
      <w:pPr>
        <w:pBdr>
          <w:top w:val="nil"/>
          <w:left w:val="nil"/>
          <w:bottom w:val="nil"/>
          <w:right w:val="nil"/>
          <w:between w:val="nil"/>
        </w:pBdr>
        <w:ind w:firstLine="178"/>
        <w:rPr>
          <w:color w:val="000000"/>
          <w:sz w:val="24"/>
          <w:szCs w:val="24"/>
        </w:rPr>
      </w:pPr>
      <w:hyperlink r:id="rId18">
        <w:r w:rsidRPr="00790C76">
          <w:rPr>
            <w:color w:val="0000FF"/>
            <w:sz w:val="24"/>
            <w:szCs w:val="24"/>
            <w:u w:val="single"/>
          </w:rPr>
          <w:t>(5).A.1.4.3.2023 BIDR Raporu</w:t>
        </w:r>
      </w:hyperlink>
    </w:p>
    <w:p w:rsidR="003469C3" w:rsidRPr="00790C76" w:rsidRDefault="003469C3" w:rsidP="00790C76">
      <w:pPr>
        <w:pBdr>
          <w:top w:val="nil"/>
          <w:left w:val="nil"/>
          <w:bottom w:val="nil"/>
          <w:right w:val="nil"/>
          <w:between w:val="nil"/>
        </w:pBdr>
        <w:spacing w:before="4"/>
        <w:rPr>
          <w:color w:val="000000"/>
          <w:sz w:val="23"/>
          <w:szCs w:val="23"/>
        </w:rPr>
      </w:pPr>
    </w:p>
    <w:p w:rsidR="003469C3" w:rsidRPr="00790C76" w:rsidRDefault="004B5B9B" w:rsidP="00790C76">
      <w:pPr>
        <w:pStyle w:val="Balk2"/>
        <w:numPr>
          <w:ilvl w:val="1"/>
          <w:numId w:val="7"/>
        </w:numPr>
        <w:tabs>
          <w:tab w:val="left" w:pos="748"/>
        </w:tabs>
        <w:ind w:left="747" w:hanging="510"/>
        <w:jc w:val="both"/>
        <w:rPr>
          <w:color w:val="001F5F"/>
        </w:rPr>
      </w:pPr>
      <w:bookmarkStart w:id="3" w:name="_heading=h.3znysh7" w:colFirst="0" w:colLast="0"/>
      <w:bookmarkEnd w:id="3"/>
      <w:r w:rsidRPr="00790C76">
        <w:rPr>
          <w:color w:val="001F5F"/>
        </w:rPr>
        <w:t>Paydaş Katılımı</w:t>
      </w:r>
    </w:p>
    <w:p w:rsidR="004A2123" w:rsidRPr="00790C76" w:rsidRDefault="004A2123" w:rsidP="00790C76">
      <w:pPr>
        <w:pStyle w:val="ListeParagraf"/>
        <w:rPr>
          <w:b/>
          <w:sz w:val="24"/>
          <w:szCs w:val="24"/>
          <w:u w:val="single"/>
        </w:rPr>
      </w:pPr>
    </w:p>
    <w:p w:rsidR="003469C3" w:rsidRPr="00790C76" w:rsidRDefault="004B5B9B" w:rsidP="00790C76">
      <w:pPr>
        <w:pStyle w:val="ListeParagraf"/>
        <w:rPr>
          <w:b/>
          <w:sz w:val="24"/>
          <w:szCs w:val="24"/>
          <w:u w:val="single"/>
        </w:rPr>
      </w:pPr>
      <w:r w:rsidRPr="00790C76">
        <w:rPr>
          <w:b/>
          <w:sz w:val="24"/>
          <w:szCs w:val="24"/>
          <w:u w:val="single"/>
        </w:rPr>
        <w:t>A.</w:t>
      </w:r>
      <w:proofErr w:type="gramStart"/>
      <w:r w:rsidRPr="00790C76">
        <w:rPr>
          <w:b/>
          <w:sz w:val="24"/>
          <w:szCs w:val="24"/>
          <w:u w:val="single"/>
        </w:rPr>
        <w:t>4.1</w:t>
      </w:r>
      <w:proofErr w:type="gramEnd"/>
      <w:r w:rsidRPr="00790C76">
        <w:rPr>
          <w:b/>
          <w:sz w:val="24"/>
          <w:szCs w:val="24"/>
          <w:u w:val="single"/>
        </w:rPr>
        <w:t xml:space="preserve">. İç ve dış paydaş katılımı: </w:t>
      </w:r>
    </w:p>
    <w:p w:rsidR="003469C3" w:rsidRPr="00790C76" w:rsidRDefault="004B5B9B" w:rsidP="00790C76">
      <w:pPr>
        <w:pBdr>
          <w:top w:val="nil"/>
          <w:left w:val="nil"/>
          <w:bottom w:val="nil"/>
          <w:right w:val="nil"/>
          <w:between w:val="nil"/>
        </w:pBdr>
        <w:spacing w:before="159" w:line="276" w:lineRule="auto"/>
        <w:ind w:left="178" w:right="129"/>
        <w:jc w:val="both"/>
        <w:rPr>
          <w:color w:val="000000"/>
          <w:sz w:val="24"/>
          <w:szCs w:val="24"/>
        </w:rPr>
      </w:pPr>
      <w:r w:rsidRPr="00790C76">
        <w:rPr>
          <w:color w:val="000000"/>
          <w:sz w:val="24"/>
          <w:szCs w:val="24"/>
        </w:rPr>
        <w:t xml:space="preserve">Endüstri Mühendisliği Bölümü’nün Kalite Güvence Sistemindeki etkinliğini artırmak amacıyla etkileşim içinde bulunulan paydaşlarla danışma kurulu toplantısı düzenlenmiştir. Toplantıya ait bilgilerin bulunduğu toplantı tutanağı aşağıda verilmiştir. Sürekli iyileştirme ilkesine bağlı kalarak öğrencilere verilen </w:t>
      </w:r>
      <w:proofErr w:type="gramStart"/>
      <w:r w:rsidRPr="00790C76">
        <w:rPr>
          <w:color w:val="000000"/>
          <w:sz w:val="24"/>
          <w:szCs w:val="24"/>
        </w:rPr>
        <w:t>oryantasyon</w:t>
      </w:r>
      <w:proofErr w:type="gramEnd"/>
      <w:r w:rsidRPr="00790C76">
        <w:rPr>
          <w:color w:val="000000"/>
          <w:sz w:val="24"/>
          <w:szCs w:val="24"/>
        </w:rPr>
        <w:t xml:space="preserve"> eğitimi sonrasında öğrenci geri bildirimlerinin toplandığı bir adet değerlendirme anketi yapılmıştır. Anket sonuçlarına dair kanıt aşağıda verilmiştir.</w:t>
      </w:r>
    </w:p>
    <w:p w:rsidR="003469C3" w:rsidRPr="00790C76" w:rsidRDefault="004B5B9B" w:rsidP="00790C76">
      <w:pPr>
        <w:pBdr>
          <w:top w:val="nil"/>
          <w:left w:val="nil"/>
          <w:bottom w:val="nil"/>
          <w:right w:val="nil"/>
          <w:between w:val="nil"/>
        </w:pBdr>
        <w:spacing w:before="121" w:line="278" w:lineRule="auto"/>
        <w:ind w:left="178" w:right="129"/>
        <w:jc w:val="both"/>
        <w:rPr>
          <w:color w:val="000000"/>
          <w:sz w:val="24"/>
          <w:szCs w:val="24"/>
        </w:rPr>
      </w:pPr>
      <w:r w:rsidRPr="00790C76">
        <w:rPr>
          <w:color w:val="000000"/>
          <w:sz w:val="24"/>
          <w:szCs w:val="24"/>
        </w:rPr>
        <w:t>Böylece paydaşlarımızın yönetişim süreçlerine aktif katılımı sağlanmıştır. Sürekli iyileştirme ilkesine bağlı olarak yapılan öğrenci geri bildirim anketi sonuçları da paydaş katılımının bir</w:t>
      </w:r>
      <w:r w:rsidR="002A3A8A" w:rsidRPr="00790C76">
        <w:rPr>
          <w:color w:val="000000"/>
          <w:sz w:val="24"/>
          <w:szCs w:val="24"/>
        </w:rPr>
        <w:t xml:space="preserve"> </w:t>
      </w:r>
      <w:r w:rsidRPr="00790C76">
        <w:rPr>
          <w:color w:val="000000"/>
          <w:sz w:val="24"/>
          <w:szCs w:val="24"/>
        </w:rPr>
        <w:t>göstergesi olarak sunulmaktadır. Paydaş geri bildirimleri ve toplantı kanıtları, bir sonraki değerlendirme sürecinin daha etkin yürütülmesine yardımcı olacaktır. Bölümümüzün dış paydaşları ve öğrenci temsilcileri aşağıdaki tabloda verilmiştir. Paydaşlarla yapılan tüm katılım faaliyetleri ise aşağıdaki paydaş katılım tablolarında sunulmuştur.</w:t>
      </w:r>
    </w:p>
    <w:p w:rsidR="003469C3" w:rsidRPr="00790C76" w:rsidRDefault="004B5B9B" w:rsidP="00790C76">
      <w:pPr>
        <w:pBdr>
          <w:top w:val="nil"/>
          <w:left w:val="nil"/>
          <w:bottom w:val="nil"/>
          <w:right w:val="nil"/>
          <w:between w:val="nil"/>
        </w:pBdr>
        <w:spacing w:before="121" w:line="278" w:lineRule="auto"/>
        <w:ind w:left="178" w:right="113"/>
        <w:jc w:val="both"/>
        <w:rPr>
          <w:color w:val="000000"/>
          <w:sz w:val="24"/>
          <w:szCs w:val="24"/>
        </w:rPr>
      </w:pPr>
      <w:r w:rsidRPr="00790C76">
        <w:rPr>
          <w:b/>
          <w:color w:val="000000"/>
          <w:sz w:val="24"/>
          <w:szCs w:val="24"/>
        </w:rPr>
        <w:t xml:space="preserve">Olgunluk Düzeyi (5): </w:t>
      </w:r>
      <w:r w:rsidRPr="00790C76">
        <w:rPr>
          <w:color w:val="000000"/>
          <w:sz w:val="24"/>
          <w:szCs w:val="24"/>
        </w:rPr>
        <w:t>Tüm süreçlerdeki PUKÖ katmanlarına paydaş katılımını sağlamak üzere Kurumun geneline yayılmış mekanizmalar bulunmaktadır.</w:t>
      </w:r>
    </w:p>
    <w:p w:rsidR="003469C3" w:rsidRPr="00790C76" w:rsidRDefault="003469C3" w:rsidP="00790C76">
      <w:pPr>
        <w:pBdr>
          <w:top w:val="nil"/>
          <w:left w:val="nil"/>
          <w:bottom w:val="nil"/>
          <w:right w:val="nil"/>
          <w:between w:val="nil"/>
        </w:pBdr>
        <w:spacing w:before="4"/>
        <w:rPr>
          <w:color w:val="000000"/>
          <w:sz w:val="10"/>
          <w:szCs w:val="10"/>
        </w:rPr>
      </w:pPr>
    </w:p>
    <w:tbl>
      <w:tblPr>
        <w:tblStyle w:val="a"/>
        <w:tblW w:w="9062"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20"/>
        <w:gridCol w:w="6042"/>
      </w:tblGrid>
      <w:tr w:rsidR="003469C3" w:rsidRPr="00790C76">
        <w:trPr>
          <w:trHeight w:val="239"/>
        </w:trPr>
        <w:tc>
          <w:tcPr>
            <w:tcW w:w="3020" w:type="dxa"/>
            <w:shd w:val="clear" w:color="auto" w:fill="001F5F"/>
          </w:tcPr>
          <w:p w:rsidR="003469C3" w:rsidRPr="00790C76" w:rsidRDefault="004B5B9B" w:rsidP="00790C76">
            <w:pPr>
              <w:pBdr>
                <w:top w:val="nil"/>
                <w:left w:val="nil"/>
                <w:bottom w:val="nil"/>
                <w:right w:val="nil"/>
                <w:between w:val="nil"/>
              </w:pBdr>
              <w:spacing w:line="219" w:lineRule="auto"/>
              <w:ind w:left="121"/>
              <w:rPr>
                <w:color w:val="000000"/>
              </w:rPr>
            </w:pPr>
            <w:r w:rsidRPr="00790C76">
              <w:rPr>
                <w:color w:val="FFFFFF"/>
              </w:rPr>
              <w:t>Paydaş Adı</w:t>
            </w:r>
          </w:p>
        </w:tc>
        <w:tc>
          <w:tcPr>
            <w:tcW w:w="6042" w:type="dxa"/>
            <w:shd w:val="clear" w:color="auto" w:fill="001F5F"/>
          </w:tcPr>
          <w:p w:rsidR="003469C3" w:rsidRPr="00790C76" w:rsidRDefault="004B5B9B" w:rsidP="00790C76">
            <w:pPr>
              <w:pBdr>
                <w:top w:val="nil"/>
                <w:left w:val="nil"/>
                <w:bottom w:val="nil"/>
                <w:right w:val="nil"/>
                <w:between w:val="nil"/>
              </w:pBdr>
              <w:spacing w:line="219" w:lineRule="auto"/>
              <w:ind w:left="116"/>
              <w:rPr>
                <w:color w:val="000000"/>
              </w:rPr>
            </w:pPr>
            <w:r w:rsidRPr="00790C76">
              <w:rPr>
                <w:color w:val="FFFFFF"/>
              </w:rPr>
              <w:t>Tanımı</w:t>
            </w:r>
          </w:p>
        </w:tc>
      </w:tr>
      <w:tr w:rsidR="003469C3" w:rsidRPr="00790C76">
        <w:trPr>
          <w:trHeight w:val="239"/>
        </w:trPr>
        <w:tc>
          <w:tcPr>
            <w:tcW w:w="3020" w:type="dxa"/>
          </w:tcPr>
          <w:p w:rsidR="003469C3" w:rsidRPr="00790C76" w:rsidRDefault="004B5B9B" w:rsidP="00790C76">
            <w:pPr>
              <w:pBdr>
                <w:top w:val="nil"/>
                <w:left w:val="nil"/>
                <w:bottom w:val="nil"/>
                <w:right w:val="nil"/>
                <w:between w:val="nil"/>
              </w:pBdr>
              <w:spacing w:line="219" w:lineRule="auto"/>
              <w:ind w:left="121"/>
              <w:rPr>
                <w:color w:val="000000"/>
              </w:rPr>
            </w:pPr>
            <w:r w:rsidRPr="00790C76">
              <w:rPr>
                <w:color w:val="000000"/>
              </w:rPr>
              <w:t>Prof. Dr. Ali KOKANGÜL</w:t>
            </w:r>
          </w:p>
        </w:tc>
        <w:tc>
          <w:tcPr>
            <w:tcW w:w="6042" w:type="dxa"/>
          </w:tcPr>
          <w:p w:rsidR="003469C3" w:rsidRPr="00790C76" w:rsidRDefault="004B5B9B" w:rsidP="00790C76">
            <w:pPr>
              <w:pBdr>
                <w:top w:val="nil"/>
                <w:left w:val="nil"/>
                <w:bottom w:val="nil"/>
                <w:right w:val="nil"/>
                <w:between w:val="nil"/>
              </w:pBdr>
              <w:spacing w:line="219" w:lineRule="auto"/>
              <w:ind w:left="116"/>
              <w:rPr>
                <w:color w:val="000000"/>
              </w:rPr>
            </w:pPr>
            <w:r w:rsidRPr="00790C76">
              <w:rPr>
                <w:color w:val="000000"/>
              </w:rPr>
              <w:t>Çukurova Üniversitesi Endüstri Müh. Bölüm Başkanı</w:t>
            </w:r>
          </w:p>
        </w:tc>
      </w:tr>
      <w:tr w:rsidR="003469C3" w:rsidRPr="00790C76">
        <w:trPr>
          <w:trHeight w:val="260"/>
        </w:trPr>
        <w:tc>
          <w:tcPr>
            <w:tcW w:w="3020" w:type="dxa"/>
          </w:tcPr>
          <w:p w:rsidR="003469C3" w:rsidRPr="00790C76" w:rsidRDefault="004B5B9B" w:rsidP="00790C76">
            <w:pPr>
              <w:pBdr>
                <w:top w:val="nil"/>
                <w:left w:val="nil"/>
                <w:bottom w:val="nil"/>
                <w:right w:val="nil"/>
                <w:between w:val="nil"/>
              </w:pBdr>
              <w:spacing w:line="241" w:lineRule="auto"/>
              <w:ind w:left="121"/>
              <w:rPr>
                <w:color w:val="000000"/>
              </w:rPr>
            </w:pPr>
            <w:r w:rsidRPr="00790C76">
              <w:rPr>
                <w:color w:val="000000"/>
              </w:rPr>
              <w:t>Figen ERGÜL</w:t>
            </w:r>
          </w:p>
        </w:tc>
        <w:tc>
          <w:tcPr>
            <w:tcW w:w="6042" w:type="dxa"/>
          </w:tcPr>
          <w:p w:rsidR="003469C3" w:rsidRPr="00790C76" w:rsidRDefault="004B5B9B" w:rsidP="00790C76">
            <w:pPr>
              <w:pBdr>
                <w:top w:val="nil"/>
                <w:left w:val="nil"/>
                <w:bottom w:val="nil"/>
                <w:right w:val="nil"/>
                <w:between w:val="nil"/>
              </w:pBdr>
              <w:spacing w:line="241" w:lineRule="auto"/>
              <w:ind w:left="116"/>
              <w:rPr>
                <w:color w:val="000000"/>
              </w:rPr>
            </w:pPr>
            <w:r w:rsidRPr="00790C76">
              <w:rPr>
                <w:color w:val="000000"/>
              </w:rPr>
              <w:t>T.C.D.D.</w:t>
            </w:r>
          </w:p>
        </w:tc>
      </w:tr>
      <w:tr w:rsidR="003469C3" w:rsidRPr="00790C76">
        <w:trPr>
          <w:trHeight w:val="239"/>
        </w:trPr>
        <w:tc>
          <w:tcPr>
            <w:tcW w:w="3020" w:type="dxa"/>
          </w:tcPr>
          <w:p w:rsidR="003469C3" w:rsidRPr="00790C76" w:rsidRDefault="004B5B9B" w:rsidP="00790C76">
            <w:pPr>
              <w:pBdr>
                <w:top w:val="nil"/>
                <w:left w:val="nil"/>
                <w:bottom w:val="nil"/>
                <w:right w:val="nil"/>
                <w:between w:val="nil"/>
              </w:pBdr>
              <w:spacing w:line="219" w:lineRule="auto"/>
              <w:ind w:left="121"/>
              <w:rPr>
                <w:color w:val="000000"/>
              </w:rPr>
            </w:pPr>
            <w:r w:rsidRPr="00790C76">
              <w:rPr>
                <w:color w:val="000000"/>
              </w:rPr>
              <w:t>Şeyma TEKELİ</w:t>
            </w:r>
          </w:p>
        </w:tc>
        <w:tc>
          <w:tcPr>
            <w:tcW w:w="6042" w:type="dxa"/>
          </w:tcPr>
          <w:p w:rsidR="003469C3" w:rsidRPr="00790C76" w:rsidRDefault="004B5B9B" w:rsidP="00790C76">
            <w:pPr>
              <w:pBdr>
                <w:top w:val="nil"/>
                <w:left w:val="nil"/>
                <w:bottom w:val="nil"/>
                <w:right w:val="nil"/>
                <w:between w:val="nil"/>
              </w:pBdr>
              <w:spacing w:line="219" w:lineRule="auto"/>
              <w:ind w:left="116"/>
              <w:rPr>
                <w:color w:val="000000"/>
              </w:rPr>
            </w:pPr>
            <w:proofErr w:type="spellStart"/>
            <w:r w:rsidRPr="00790C76">
              <w:rPr>
                <w:color w:val="000000"/>
              </w:rPr>
              <w:t>Awax</w:t>
            </w:r>
            <w:proofErr w:type="spellEnd"/>
            <w:r w:rsidRPr="00790C76">
              <w:rPr>
                <w:color w:val="000000"/>
              </w:rPr>
              <w:t xml:space="preserve"> </w:t>
            </w:r>
            <w:proofErr w:type="spellStart"/>
            <w:r w:rsidRPr="00790C76">
              <w:rPr>
                <w:color w:val="000000"/>
              </w:rPr>
              <w:t>Tectone</w:t>
            </w:r>
            <w:proofErr w:type="spellEnd"/>
            <w:r w:rsidRPr="00790C76">
              <w:rPr>
                <w:color w:val="000000"/>
              </w:rPr>
              <w:t xml:space="preserve"> Mühendis</w:t>
            </w:r>
          </w:p>
        </w:tc>
      </w:tr>
      <w:tr w:rsidR="003469C3" w:rsidRPr="00790C76">
        <w:trPr>
          <w:trHeight w:val="260"/>
        </w:trPr>
        <w:tc>
          <w:tcPr>
            <w:tcW w:w="3020" w:type="dxa"/>
          </w:tcPr>
          <w:p w:rsidR="003469C3" w:rsidRPr="00790C76" w:rsidRDefault="004B5B9B" w:rsidP="00790C76">
            <w:pPr>
              <w:pBdr>
                <w:top w:val="nil"/>
                <w:left w:val="nil"/>
                <w:bottom w:val="nil"/>
                <w:right w:val="nil"/>
                <w:between w:val="nil"/>
              </w:pBdr>
              <w:spacing w:line="241" w:lineRule="auto"/>
              <w:ind w:left="121"/>
              <w:rPr>
                <w:color w:val="000000"/>
              </w:rPr>
            </w:pPr>
            <w:r w:rsidRPr="00790C76">
              <w:rPr>
                <w:color w:val="000000"/>
              </w:rPr>
              <w:t>Aysun BÜYÜKDERE</w:t>
            </w:r>
          </w:p>
        </w:tc>
        <w:tc>
          <w:tcPr>
            <w:tcW w:w="6042" w:type="dxa"/>
          </w:tcPr>
          <w:p w:rsidR="003469C3" w:rsidRPr="00790C76" w:rsidRDefault="004B5B9B" w:rsidP="00790C76">
            <w:pPr>
              <w:pBdr>
                <w:top w:val="nil"/>
                <w:left w:val="nil"/>
                <w:bottom w:val="nil"/>
                <w:right w:val="nil"/>
                <w:between w:val="nil"/>
              </w:pBdr>
              <w:spacing w:line="241" w:lineRule="auto"/>
              <w:ind w:left="116"/>
              <w:rPr>
                <w:color w:val="000000"/>
              </w:rPr>
            </w:pPr>
            <w:r w:rsidRPr="00790C76">
              <w:rPr>
                <w:color w:val="000000"/>
              </w:rPr>
              <w:t>Hayat Kimya A.Ş. - Mühendis</w:t>
            </w:r>
          </w:p>
        </w:tc>
      </w:tr>
      <w:tr w:rsidR="003469C3" w:rsidRPr="00790C76">
        <w:trPr>
          <w:trHeight w:val="239"/>
        </w:trPr>
        <w:tc>
          <w:tcPr>
            <w:tcW w:w="3020" w:type="dxa"/>
          </w:tcPr>
          <w:p w:rsidR="003469C3" w:rsidRPr="00790C76" w:rsidRDefault="004B5B9B" w:rsidP="00790C76">
            <w:pPr>
              <w:pBdr>
                <w:top w:val="nil"/>
                <w:left w:val="nil"/>
                <w:bottom w:val="nil"/>
                <w:right w:val="nil"/>
                <w:between w:val="nil"/>
              </w:pBdr>
              <w:spacing w:line="219" w:lineRule="auto"/>
              <w:ind w:left="121"/>
              <w:rPr>
                <w:color w:val="000000"/>
              </w:rPr>
            </w:pPr>
            <w:r w:rsidRPr="00790C76">
              <w:rPr>
                <w:color w:val="000000"/>
              </w:rPr>
              <w:t>Nida Naz GÜNGÖR</w:t>
            </w:r>
          </w:p>
        </w:tc>
        <w:tc>
          <w:tcPr>
            <w:tcW w:w="6042" w:type="dxa"/>
          </w:tcPr>
          <w:p w:rsidR="003469C3" w:rsidRPr="00790C76" w:rsidRDefault="004B5B9B" w:rsidP="00790C76">
            <w:pPr>
              <w:pBdr>
                <w:top w:val="nil"/>
                <w:left w:val="nil"/>
                <w:bottom w:val="nil"/>
                <w:right w:val="nil"/>
                <w:between w:val="nil"/>
              </w:pBdr>
              <w:spacing w:line="219" w:lineRule="auto"/>
              <w:ind w:left="116"/>
              <w:rPr>
                <w:color w:val="000000"/>
              </w:rPr>
            </w:pPr>
            <w:r w:rsidRPr="00790C76">
              <w:rPr>
                <w:color w:val="000000"/>
              </w:rPr>
              <w:t>Endüstri Mühendisliği Bölümü Öğrencisi</w:t>
            </w:r>
          </w:p>
        </w:tc>
      </w:tr>
    </w:tbl>
    <w:p w:rsidR="003469C3" w:rsidRPr="00790C76" w:rsidRDefault="004B5B9B" w:rsidP="00790C76">
      <w:pPr>
        <w:pBdr>
          <w:top w:val="nil"/>
          <w:left w:val="nil"/>
          <w:bottom w:val="nil"/>
          <w:right w:val="nil"/>
          <w:between w:val="nil"/>
        </w:pBdr>
        <w:spacing w:before="100"/>
        <w:ind w:left="178"/>
        <w:rPr>
          <w:color w:val="000000"/>
          <w:sz w:val="24"/>
          <w:szCs w:val="24"/>
        </w:rPr>
      </w:pPr>
      <w:r w:rsidRPr="00790C76">
        <w:rPr>
          <w:color w:val="000000"/>
          <w:sz w:val="24"/>
          <w:szCs w:val="24"/>
        </w:rPr>
        <w:t>Endüstri Mühendisliği Bölümü Paydaş Katılım Tablosu</w:t>
      </w:r>
    </w:p>
    <w:p w:rsidR="003469C3" w:rsidRPr="00790C76" w:rsidRDefault="003469C3" w:rsidP="00790C76">
      <w:pPr>
        <w:pBdr>
          <w:top w:val="nil"/>
          <w:left w:val="nil"/>
          <w:bottom w:val="nil"/>
          <w:right w:val="nil"/>
          <w:between w:val="nil"/>
        </w:pBdr>
        <w:spacing w:before="11"/>
        <w:rPr>
          <w:color w:val="000000"/>
          <w:sz w:val="10"/>
          <w:szCs w:val="10"/>
        </w:rPr>
      </w:pPr>
    </w:p>
    <w:tbl>
      <w:tblPr>
        <w:tblStyle w:val="a0"/>
        <w:tblW w:w="9063"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81"/>
        <w:gridCol w:w="6482"/>
      </w:tblGrid>
      <w:tr w:rsidR="003469C3" w:rsidRPr="00790C76">
        <w:trPr>
          <w:trHeight w:val="520"/>
        </w:trPr>
        <w:tc>
          <w:tcPr>
            <w:tcW w:w="2581" w:type="dxa"/>
            <w:shd w:val="clear" w:color="auto" w:fill="001F5E"/>
          </w:tcPr>
          <w:p w:rsidR="003469C3" w:rsidRPr="00790C76" w:rsidRDefault="004B5B9B" w:rsidP="00790C76">
            <w:pPr>
              <w:pBdr>
                <w:top w:val="nil"/>
                <w:left w:val="nil"/>
                <w:bottom w:val="nil"/>
                <w:right w:val="nil"/>
                <w:between w:val="nil"/>
              </w:pBdr>
              <w:spacing w:before="8"/>
              <w:ind w:left="165"/>
              <w:rPr>
                <w:color w:val="000000"/>
              </w:rPr>
            </w:pPr>
            <w:r w:rsidRPr="00790C76">
              <w:rPr>
                <w:color w:val="FFFFFF"/>
              </w:rPr>
              <w:t>Paydaş Adı</w:t>
            </w:r>
          </w:p>
        </w:tc>
        <w:tc>
          <w:tcPr>
            <w:tcW w:w="6482" w:type="dxa"/>
            <w:shd w:val="clear" w:color="auto" w:fill="001F5E"/>
          </w:tcPr>
          <w:p w:rsidR="003469C3" w:rsidRPr="00790C76" w:rsidRDefault="004B5B9B" w:rsidP="00790C76">
            <w:pPr>
              <w:pBdr>
                <w:top w:val="nil"/>
                <w:left w:val="nil"/>
                <w:bottom w:val="nil"/>
                <w:right w:val="nil"/>
                <w:between w:val="nil"/>
              </w:pBdr>
              <w:spacing w:line="248" w:lineRule="auto"/>
              <w:ind w:left="150"/>
              <w:rPr>
                <w:color w:val="000000"/>
              </w:rPr>
            </w:pPr>
            <w:r w:rsidRPr="00790C76">
              <w:rPr>
                <w:color w:val="FFFFFF"/>
              </w:rPr>
              <w:t>Değerlendirme yılı içinde ilgili paydaş ile gerçekleştirilen tüm katılım</w:t>
            </w:r>
          </w:p>
          <w:p w:rsidR="003469C3" w:rsidRPr="00790C76" w:rsidRDefault="004B5B9B" w:rsidP="00790C76">
            <w:pPr>
              <w:pBdr>
                <w:top w:val="nil"/>
                <w:left w:val="nil"/>
                <w:bottom w:val="nil"/>
                <w:right w:val="nil"/>
                <w:between w:val="nil"/>
              </w:pBdr>
              <w:spacing w:line="252" w:lineRule="auto"/>
              <w:ind w:left="150"/>
              <w:rPr>
                <w:color w:val="000000"/>
              </w:rPr>
            </w:pPr>
            <w:proofErr w:type="gramStart"/>
            <w:r w:rsidRPr="00790C76">
              <w:rPr>
                <w:color w:val="FFFFFF"/>
              </w:rPr>
              <w:t>faaliyetleri</w:t>
            </w:r>
            <w:proofErr w:type="gramEnd"/>
          </w:p>
        </w:tc>
      </w:tr>
      <w:tr w:rsidR="003469C3" w:rsidRPr="00790C76">
        <w:trPr>
          <w:trHeight w:val="340"/>
        </w:trPr>
        <w:tc>
          <w:tcPr>
            <w:tcW w:w="2581" w:type="dxa"/>
          </w:tcPr>
          <w:p w:rsidR="003469C3" w:rsidRPr="00790C76" w:rsidRDefault="004B5B9B" w:rsidP="00790C76">
            <w:pPr>
              <w:pBdr>
                <w:top w:val="nil"/>
                <w:left w:val="nil"/>
                <w:bottom w:val="nil"/>
                <w:right w:val="nil"/>
                <w:between w:val="nil"/>
              </w:pBdr>
              <w:spacing w:before="8"/>
              <w:ind w:left="165"/>
              <w:rPr>
                <w:color w:val="000000"/>
              </w:rPr>
            </w:pPr>
            <w:r w:rsidRPr="00790C76">
              <w:rPr>
                <w:color w:val="000000"/>
              </w:rPr>
              <w:t>Figen ERGÜL</w:t>
            </w:r>
          </w:p>
        </w:tc>
        <w:tc>
          <w:tcPr>
            <w:tcW w:w="6482" w:type="dxa"/>
            <w:vMerge w:val="restart"/>
          </w:tcPr>
          <w:p w:rsidR="003469C3" w:rsidRPr="00790C76" w:rsidRDefault="004B5B9B" w:rsidP="00790C76">
            <w:pPr>
              <w:pBdr>
                <w:top w:val="nil"/>
                <w:left w:val="nil"/>
                <w:bottom w:val="nil"/>
                <w:right w:val="nil"/>
                <w:between w:val="nil"/>
              </w:pBdr>
              <w:spacing w:before="8"/>
              <w:ind w:left="150" w:right="70"/>
              <w:jc w:val="both"/>
              <w:rPr>
                <w:color w:val="000000"/>
              </w:rPr>
            </w:pPr>
            <w:r w:rsidRPr="00790C76">
              <w:rPr>
                <w:color w:val="000000"/>
              </w:rPr>
              <w:t>1 adet dış paydaş toplantısı yapılmış olup toplantı gündem maddeleri konuşulmuştur. Fikir alışverişi yapılmış ve dış paydaşların gündem maddeleri ile alakalı görüşleri alınmıştır. Dış paydaşın çalıştığı kurumun tanıtımı için teknik gezi düzenleme planı yapılmıştır.</w:t>
            </w:r>
          </w:p>
        </w:tc>
      </w:tr>
      <w:tr w:rsidR="003469C3" w:rsidRPr="00790C76">
        <w:trPr>
          <w:trHeight w:val="359"/>
        </w:trPr>
        <w:tc>
          <w:tcPr>
            <w:tcW w:w="2581" w:type="dxa"/>
          </w:tcPr>
          <w:p w:rsidR="003469C3" w:rsidRPr="00790C76" w:rsidRDefault="004B5B9B" w:rsidP="00790C76">
            <w:pPr>
              <w:pBdr>
                <w:top w:val="nil"/>
                <w:left w:val="nil"/>
                <w:bottom w:val="nil"/>
                <w:right w:val="nil"/>
                <w:between w:val="nil"/>
              </w:pBdr>
              <w:spacing w:line="249" w:lineRule="auto"/>
              <w:ind w:left="165"/>
              <w:rPr>
                <w:color w:val="000000"/>
              </w:rPr>
            </w:pPr>
            <w:r w:rsidRPr="00790C76">
              <w:rPr>
                <w:color w:val="000000"/>
              </w:rPr>
              <w:t>Şeyma TEKELİ</w:t>
            </w:r>
          </w:p>
        </w:tc>
        <w:tc>
          <w:tcPr>
            <w:tcW w:w="6482"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380"/>
        </w:trPr>
        <w:tc>
          <w:tcPr>
            <w:tcW w:w="2581" w:type="dxa"/>
          </w:tcPr>
          <w:p w:rsidR="003469C3" w:rsidRPr="00790C76" w:rsidRDefault="004B5B9B" w:rsidP="00790C76">
            <w:pPr>
              <w:pBdr>
                <w:top w:val="nil"/>
                <w:left w:val="nil"/>
                <w:bottom w:val="nil"/>
                <w:right w:val="nil"/>
                <w:between w:val="nil"/>
              </w:pBdr>
              <w:spacing w:before="8"/>
              <w:ind w:left="165"/>
              <w:rPr>
                <w:color w:val="000000"/>
              </w:rPr>
            </w:pPr>
            <w:r w:rsidRPr="00790C76">
              <w:rPr>
                <w:color w:val="000000"/>
              </w:rPr>
              <w:t>Nida Naz GÜNGÖR</w:t>
            </w:r>
          </w:p>
        </w:tc>
        <w:tc>
          <w:tcPr>
            <w:tcW w:w="6482"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3469C3" w:rsidP="00790C76">
      <w:pPr>
        <w:pBdr>
          <w:top w:val="nil"/>
          <w:left w:val="nil"/>
          <w:bottom w:val="nil"/>
          <w:right w:val="nil"/>
          <w:between w:val="nil"/>
        </w:pBdr>
        <w:rPr>
          <w:color w:val="000000"/>
          <w:sz w:val="36"/>
          <w:szCs w:val="36"/>
        </w:rPr>
      </w:pPr>
    </w:p>
    <w:p w:rsidR="002A3A8A" w:rsidRPr="00790C76" w:rsidRDefault="002A3A8A" w:rsidP="00790C76">
      <w:pPr>
        <w:pBdr>
          <w:top w:val="nil"/>
          <w:left w:val="nil"/>
          <w:bottom w:val="nil"/>
          <w:right w:val="nil"/>
          <w:between w:val="nil"/>
        </w:pBdr>
        <w:rPr>
          <w:color w:val="000000"/>
          <w:sz w:val="36"/>
          <w:szCs w:val="36"/>
        </w:rPr>
      </w:pPr>
    </w:p>
    <w:p w:rsidR="002A3A8A" w:rsidRPr="00790C76" w:rsidRDefault="002A3A8A" w:rsidP="00790C76">
      <w:pPr>
        <w:pBdr>
          <w:top w:val="nil"/>
          <w:left w:val="nil"/>
          <w:bottom w:val="nil"/>
          <w:right w:val="nil"/>
          <w:between w:val="nil"/>
        </w:pBdr>
        <w:rPr>
          <w:color w:val="000000"/>
          <w:sz w:val="36"/>
          <w:szCs w:val="36"/>
        </w:rPr>
      </w:pPr>
    </w:p>
    <w:p w:rsidR="003469C3" w:rsidRPr="00790C76" w:rsidRDefault="004B5B9B" w:rsidP="00790C76">
      <w:pPr>
        <w:pBdr>
          <w:top w:val="nil"/>
          <w:left w:val="nil"/>
          <w:bottom w:val="nil"/>
          <w:right w:val="nil"/>
          <w:between w:val="nil"/>
        </w:pBdr>
        <w:ind w:left="178"/>
        <w:rPr>
          <w:color w:val="000000"/>
          <w:sz w:val="24"/>
          <w:szCs w:val="24"/>
        </w:rPr>
      </w:pPr>
      <w:r w:rsidRPr="00790C76">
        <w:rPr>
          <w:color w:val="000000"/>
          <w:sz w:val="24"/>
          <w:szCs w:val="24"/>
        </w:rPr>
        <w:lastRenderedPageBreak/>
        <w:t>A.</w:t>
      </w:r>
      <w:proofErr w:type="gramStart"/>
      <w:r w:rsidRPr="00790C76">
        <w:rPr>
          <w:color w:val="000000"/>
          <w:sz w:val="24"/>
          <w:szCs w:val="24"/>
        </w:rPr>
        <w:t>1.3</w:t>
      </w:r>
      <w:proofErr w:type="gramEnd"/>
      <w:r w:rsidRPr="00790C76">
        <w:rPr>
          <w:color w:val="000000"/>
          <w:sz w:val="24"/>
          <w:szCs w:val="24"/>
        </w:rPr>
        <w:t>. İç ve dış paydaş katılımı PUKÖ döngüsü</w:t>
      </w:r>
    </w:p>
    <w:p w:rsidR="003469C3" w:rsidRPr="00790C76" w:rsidRDefault="003469C3" w:rsidP="00790C76">
      <w:pPr>
        <w:pBdr>
          <w:top w:val="nil"/>
          <w:left w:val="nil"/>
          <w:bottom w:val="nil"/>
          <w:right w:val="nil"/>
          <w:between w:val="nil"/>
        </w:pBdr>
        <w:spacing w:before="4"/>
        <w:rPr>
          <w:color w:val="000000"/>
          <w:sz w:val="11"/>
          <w:szCs w:val="11"/>
        </w:rPr>
      </w:pPr>
    </w:p>
    <w:tbl>
      <w:tblPr>
        <w:tblStyle w:val="a1"/>
        <w:tblW w:w="9063"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00"/>
        <w:gridCol w:w="1261"/>
        <w:gridCol w:w="1801"/>
        <w:gridCol w:w="2141"/>
        <w:gridCol w:w="2660"/>
      </w:tblGrid>
      <w:tr w:rsidR="003469C3" w:rsidRPr="00790C76">
        <w:trPr>
          <w:trHeight w:val="260"/>
        </w:trPr>
        <w:tc>
          <w:tcPr>
            <w:tcW w:w="1200" w:type="dxa"/>
            <w:shd w:val="clear" w:color="auto" w:fill="001F5F"/>
          </w:tcPr>
          <w:p w:rsidR="003469C3" w:rsidRPr="00790C76" w:rsidRDefault="004B5B9B" w:rsidP="00790C76">
            <w:pPr>
              <w:pBdr>
                <w:top w:val="nil"/>
                <w:left w:val="nil"/>
                <w:bottom w:val="nil"/>
                <w:right w:val="nil"/>
                <w:between w:val="nil"/>
              </w:pBdr>
              <w:spacing w:line="241" w:lineRule="auto"/>
              <w:ind w:left="181"/>
              <w:rPr>
                <w:color w:val="000000"/>
              </w:rPr>
            </w:pPr>
            <w:r w:rsidRPr="00790C76">
              <w:rPr>
                <w:color w:val="FFFFFF"/>
              </w:rPr>
              <w:t>PLANLA</w:t>
            </w:r>
          </w:p>
        </w:tc>
        <w:tc>
          <w:tcPr>
            <w:tcW w:w="1261" w:type="dxa"/>
            <w:shd w:val="clear" w:color="auto" w:fill="001F5F"/>
          </w:tcPr>
          <w:p w:rsidR="003469C3" w:rsidRPr="00790C76" w:rsidRDefault="004B5B9B" w:rsidP="00790C76">
            <w:pPr>
              <w:pBdr>
                <w:top w:val="nil"/>
                <w:left w:val="nil"/>
                <w:bottom w:val="nil"/>
                <w:right w:val="nil"/>
                <w:between w:val="nil"/>
              </w:pBdr>
              <w:spacing w:line="241" w:lineRule="auto"/>
              <w:ind w:left="174"/>
              <w:rPr>
                <w:color w:val="000000"/>
              </w:rPr>
            </w:pPr>
            <w:r w:rsidRPr="00790C76">
              <w:rPr>
                <w:color w:val="FFFFFF"/>
              </w:rPr>
              <w:t>UYGULA</w:t>
            </w:r>
          </w:p>
        </w:tc>
        <w:tc>
          <w:tcPr>
            <w:tcW w:w="1801" w:type="dxa"/>
            <w:shd w:val="clear" w:color="auto" w:fill="001F5F"/>
          </w:tcPr>
          <w:p w:rsidR="003469C3" w:rsidRPr="00790C76" w:rsidRDefault="004B5B9B" w:rsidP="00790C76">
            <w:pPr>
              <w:pBdr>
                <w:top w:val="nil"/>
                <w:left w:val="nil"/>
                <w:bottom w:val="nil"/>
                <w:right w:val="nil"/>
                <w:between w:val="nil"/>
              </w:pBdr>
              <w:spacing w:line="241" w:lineRule="auto"/>
              <w:ind w:left="212"/>
              <w:rPr>
                <w:color w:val="000000"/>
              </w:rPr>
            </w:pPr>
            <w:r w:rsidRPr="00790C76">
              <w:rPr>
                <w:color w:val="FFFFFF"/>
              </w:rPr>
              <w:t>KONTROL ET</w:t>
            </w:r>
          </w:p>
        </w:tc>
        <w:tc>
          <w:tcPr>
            <w:tcW w:w="2141" w:type="dxa"/>
            <w:shd w:val="clear" w:color="auto" w:fill="001F5F"/>
          </w:tcPr>
          <w:p w:rsidR="003469C3" w:rsidRPr="00790C76" w:rsidRDefault="004B5B9B" w:rsidP="00790C76">
            <w:pPr>
              <w:pBdr>
                <w:top w:val="nil"/>
                <w:left w:val="nil"/>
                <w:bottom w:val="nil"/>
                <w:right w:val="nil"/>
                <w:between w:val="nil"/>
              </w:pBdr>
              <w:spacing w:line="241" w:lineRule="auto"/>
              <w:ind w:left="507"/>
              <w:rPr>
                <w:color w:val="000000"/>
              </w:rPr>
            </w:pPr>
            <w:r w:rsidRPr="00790C76">
              <w:rPr>
                <w:color w:val="FFFFFF"/>
              </w:rPr>
              <w:t>ÖNLEM AL</w:t>
            </w:r>
          </w:p>
        </w:tc>
        <w:tc>
          <w:tcPr>
            <w:tcW w:w="2660" w:type="dxa"/>
            <w:shd w:val="clear" w:color="auto" w:fill="001F5F"/>
          </w:tcPr>
          <w:p w:rsidR="003469C3" w:rsidRPr="00790C76" w:rsidRDefault="004B5B9B" w:rsidP="00790C76">
            <w:pPr>
              <w:pBdr>
                <w:top w:val="nil"/>
                <w:left w:val="nil"/>
                <w:bottom w:val="nil"/>
                <w:right w:val="nil"/>
                <w:between w:val="nil"/>
              </w:pBdr>
              <w:spacing w:line="241" w:lineRule="auto"/>
              <w:ind w:left="502"/>
              <w:rPr>
                <w:color w:val="000000"/>
              </w:rPr>
            </w:pPr>
            <w:r w:rsidRPr="00790C76">
              <w:rPr>
                <w:color w:val="FFFFFF"/>
              </w:rPr>
              <w:t>İyileştirme Önerisi</w:t>
            </w:r>
          </w:p>
        </w:tc>
      </w:tr>
      <w:tr w:rsidR="003469C3" w:rsidRPr="00790C76">
        <w:trPr>
          <w:trHeight w:val="2621"/>
        </w:trPr>
        <w:tc>
          <w:tcPr>
            <w:tcW w:w="1200" w:type="dxa"/>
          </w:tcPr>
          <w:p w:rsidR="003469C3" w:rsidRPr="00790C76" w:rsidRDefault="003469C3" w:rsidP="00790C76">
            <w:pPr>
              <w:pBdr>
                <w:top w:val="nil"/>
                <w:left w:val="nil"/>
                <w:bottom w:val="nil"/>
                <w:right w:val="nil"/>
                <w:between w:val="nil"/>
              </w:pBdr>
              <w:spacing w:before="2"/>
              <w:rPr>
                <w:color w:val="000000"/>
                <w:sz w:val="32"/>
                <w:szCs w:val="32"/>
              </w:rPr>
            </w:pPr>
          </w:p>
          <w:p w:rsidR="003469C3" w:rsidRPr="00790C76" w:rsidRDefault="004B5B9B" w:rsidP="00790C76">
            <w:pPr>
              <w:pBdr>
                <w:top w:val="nil"/>
                <w:left w:val="nil"/>
                <w:bottom w:val="nil"/>
                <w:right w:val="nil"/>
                <w:between w:val="nil"/>
              </w:pBdr>
              <w:ind w:left="121" w:right="83"/>
              <w:rPr>
                <w:color w:val="000000"/>
              </w:rPr>
            </w:pPr>
            <w:r w:rsidRPr="00790C76">
              <w:rPr>
                <w:color w:val="000000"/>
              </w:rPr>
              <w:t>Dış paydaş toplantısı yapılması planlanmış tır.</w:t>
            </w:r>
          </w:p>
        </w:tc>
        <w:tc>
          <w:tcPr>
            <w:tcW w:w="1261" w:type="dxa"/>
          </w:tcPr>
          <w:p w:rsidR="003469C3" w:rsidRPr="00790C76" w:rsidRDefault="003469C3" w:rsidP="00790C76">
            <w:pPr>
              <w:pBdr>
                <w:top w:val="nil"/>
                <w:left w:val="nil"/>
                <w:bottom w:val="nil"/>
                <w:right w:val="nil"/>
                <w:between w:val="nil"/>
              </w:pBdr>
              <w:spacing w:before="1"/>
              <w:rPr>
                <w:color w:val="000000"/>
                <w:sz w:val="21"/>
                <w:szCs w:val="21"/>
              </w:rPr>
            </w:pPr>
          </w:p>
          <w:p w:rsidR="003469C3" w:rsidRPr="00790C76" w:rsidRDefault="004B5B9B" w:rsidP="00790C76">
            <w:pPr>
              <w:pBdr>
                <w:top w:val="nil"/>
                <w:left w:val="nil"/>
                <w:bottom w:val="nil"/>
                <w:right w:val="nil"/>
                <w:between w:val="nil"/>
              </w:pBdr>
              <w:spacing w:before="1"/>
              <w:ind w:left="121" w:right="549"/>
              <w:rPr>
                <w:color w:val="000000"/>
              </w:rPr>
            </w:pPr>
            <w:r w:rsidRPr="00790C76">
              <w:rPr>
                <w:color w:val="000000"/>
              </w:rPr>
              <w:t>2024 Kasım</w:t>
            </w:r>
          </w:p>
          <w:p w:rsidR="003469C3" w:rsidRPr="00790C76" w:rsidRDefault="004B5B9B" w:rsidP="00790C76">
            <w:pPr>
              <w:pBdr>
                <w:top w:val="nil"/>
                <w:left w:val="nil"/>
                <w:bottom w:val="nil"/>
                <w:right w:val="nil"/>
                <w:between w:val="nil"/>
              </w:pBdr>
              <w:ind w:left="121" w:right="115"/>
              <w:rPr>
                <w:color w:val="000000"/>
              </w:rPr>
            </w:pPr>
            <w:proofErr w:type="gramStart"/>
            <w:r w:rsidRPr="00790C76">
              <w:rPr>
                <w:color w:val="000000"/>
              </w:rPr>
              <w:t>ayında</w:t>
            </w:r>
            <w:proofErr w:type="gramEnd"/>
            <w:r w:rsidRPr="00790C76">
              <w:rPr>
                <w:color w:val="000000"/>
              </w:rPr>
              <w:t xml:space="preserve"> dış paydaş toplantısı yapılmıştır.</w:t>
            </w:r>
          </w:p>
        </w:tc>
        <w:tc>
          <w:tcPr>
            <w:tcW w:w="1801" w:type="dxa"/>
          </w:tcPr>
          <w:p w:rsidR="003469C3" w:rsidRPr="00790C76" w:rsidRDefault="004B5B9B" w:rsidP="00790C76">
            <w:pPr>
              <w:pBdr>
                <w:top w:val="nil"/>
                <w:left w:val="nil"/>
                <w:bottom w:val="nil"/>
                <w:right w:val="nil"/>
                <w:between w:val="nil"/>
              </w:pBdr>
              <w:spacing w:line="231" w:lineRule="auto"/>
              <w:ind w:left="104"/>
              <w:rPr>
                <w:color w:val="000000"/>
              </w:rPr>
            </w:pPr>
            <w:r w:rsidRPr="00790C76">
              <w:rPr>
                <w:color w:val="000000"/>
              </w:rPr>
              <w:t>2024</w:t>
            </w:r>
            <w:r w:rsidRPr="00790C76">
              <w:t>/</w:t>
            </w:r>
            <w:r w:rsidRPr="00790C76">
              <w:rPr>
                <w:color w:val="000000"/>
              </w:rPr>
              <w:t xml:space="preserve">2025 eğitim öğretim yılı Bahar yarıyılı itibarıyla açılması ya da kapatılması planlanan ders tekliflerine dair diğer konular detaylı bir şekilde dış paydaşlara aktarılmıştır </w:t>
            </w:r>
          </w:p>
        </w:tc>
        <w:tc>
          <w:tcPr>
            <w:tcW w:w="2141" w:type="dxa"/>
          </w:tcPr>
          <w:p w:rsidR="003469C3" w:rsidRPr="00790C76" w:rsidRDefault="004B5B9B" w:rsidP="00790C76">
            <w:pPr>
              <w:pBdr>
                <w:top w:val="nil"/>
                <w:left w:val="nil"/>
                <w:bottom w:val="nil"/>
                <w:right w:val="nil"/>
                <w:between w:val="nil"/>
              </w:pBdr>
              <w:rPr>
                <w:color w:val="000000"/>
              </w:rPr>
            </w:pPr>
            <w:r w:rsidRPr="00790C76">
              <w:rPr>
                <w:color w:val="000000"/>
              </w:rPr>
              <w:t>Teklif bölüm öğretim üyeleri tarafından değerlendirilmiştir.</w:t>
            </w:r>
          </w:p>
        </w:tc>
        <w:tc>
          <w:tcPr>
            <w:tcW w:w="2660" w:type="dxa"/>
          </w:tcPr>
          <w:p w:rsidR="003469C3" w:rsidRPr="00790C76" w:rsidRDefault="004B5B9B" w:rsidP="00790C76">
            <w:pPr>
              <w:pBdr>
                <w:top w:val="nil"/>
                <w:left w:val="nil"/>
                <w:bottom w:val="nil"/>
                <w:right w:val="nil"/>
                <w:between w:val="nil"/>
              </w:pBdr>
              <w:rPr>
                <w:color w:val="000000"/>
              </w:rPr>
            </w:pPr>
            <w:r w:rsidRPr="00790C76">
              <w:rPr>
                <w:color w:val="000000"/>
              </w:rPr>
              <w:t>Lisansüstü programına IE 537 alternatif taşıma yöntemleri dersinde eklenmesi önerilmiştir</w:t>
            </w:r>
          </w:p>
        </w:tc>
      </w:tr>
    </w:tbl>
    <w:p w:rsidR="003469C3" w:rsidRPr="00790C76" w:rsidRDefault="004B5B9B" w:rsidP="00790C76">
      <w:pPr>
        <w:pBdr>
          <w:top w:val="nil"/>
          <w:left w:val="nil"/>
          <w:bottom w:val="nil"/>
          <w:right w:val="nil"/>
          <w:between w:val="nil"/>
        </w:pBdr>
        <w:spacing w:before="92"/>
        <w:ind w:left="178"/>
        <w:rPr>
          <w:color w:val="000000"/>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4"/>
        <w:ind w:left="178"/>
        <w:rPr>
          <w:color w:val="000000"/>
          <w:sz w:val="24"/>
          <w:szCs w:val="24"/>
        </w:rPr>
      </w:pPr>
      <w:hyperlink r:id="rId19">
        <w:r w:rsidRPr="00790C76">
          <w:rPr>
            <w:color w:val="0000FF"/>
            <w:sz w:val="24"/>
            <w:szCs w:val="24"/>
            <w:u w:val="single"/>
          </w:rPr>
          <w:t>(5)A.1.3.1 Bölüm Danışma Kurulu Toplantı Tutanağı</w:t>
        </w:r>
      </w:hyperlink>
    </w:p>
    <w:p w:rsidR="003469C3" w:rsidRPr="00790C76" w:rsidRDefault="004B5B9B" w:rsidP="00790C76">
      <w:pPr>
        <w:pBdr>
          <w:top w:val="nil"/>
          <w:left w:val="nil"/>
          <w:bottom w:val="nil"/>
          <w:right w:val="nil"/>
          <w:between w:val="nil"/>
        </w:pBdr>
        <w:spacing w:before="44"/>
        <w:ind w:left="178"/>
        <w:rPr>
          <w:color w:val="000000"/>
          <w:sz w:val="24"/>
          <w:szCs w:val="24"/>
        </w:rPr>
      </w:pPr>
      <w:hyperlink r:id="rId20">
        <w:r w:rsidRPr="00790C76">
          <w:rPr>
            <w:color w:val="0000FF"/>
            <w:sz w:val="24"/>
            <w:szCs w:val="24"/>
            <w:u w:val="single"/>
          </w:rPr>
          <w:t>(5)A.1.3.2. Bölüm Toplantı Tutanağı</w:t>
        </w:r>
      </w:hyperlink>
    </w:p>
    <w:p w:rsidR="004A2123" w:rsidRPr="00790C76" w:rsidRDefault="004A2123" w:rsidP="00790C76">
      <w:pPr>
        <w:pBdr>
          <w:top w:val="nil"/>
          <w:left w:val="nil"/>
          <w:bottom w:val="nil"/>
          <w:right w:val="nil"/>
          <w:between w:val="nil"/>
        </w:pBdr>
        <w:rPr>
          <w:b/>
          <w:sz w:val="23"/>
          <w:szCs w:val="23"/>
          <w:u w:val="single"/>
        </w:rPr>
      </w:pPr>
    </w:p>
    <w:p w:rsidR="003469C3" w:rsidRPr="00790C76" w:rsidRDefault="004B5B9B" w:rsidP="00790C76">
      <w:pPr>
        <w:pBdr>
          <w:top w:val="nil"/>
          <w:left w:val="nil"/>
          <w:bottom w:val="nil"/>
          <w:right w:val="nil"/>
          <w:between w:val="nil"/>
        </w:pBdr>
        <w:rPr>
          <w:b/>
          <w:sz w:val="23"/>
          <w:szCs w:val="23"/>
          <w:u w:val="single"/>
        </w:rPr>
      </w:pPr>
      <w:r w:rsidRPr="00790C76">
        <w:rPr>
          <w:b/>
          <w:sz w:val="23"/>
          <w:szCs w:val="23"/>
          <w:u w:val="single"/>
        </w:rPr>
        <w:t>A.</w:t>
      </w:r>
      <w:proofErr w:type="gramStart"/>
      <w:r w:rsidRPr="00790C76">
        <w:rPr>
          <w:b/>
          <w:sz w:val="23"/>
          <w:szCs w:val="23"/>
          <w:u w:val="single"/>
        </w:rPr>
        <w:t>4.2</w:t>
      </w:r>
      <w:proofErr w:type="gramEnd"/>
      <w:r w:rsidRPr="00790C76">
        <w:rPr>
          <w:b/>
          <w:sz w:val="23"/>
          <w:szCs w:val="23"/>
          <w:u w:val="single"/>
        </w:rPr>
        <w:t>. Öğrenci geri bildirimleri</w:t>
      </w:r>
    </w:p>
    <w:p w:rsidR="003469C3" w:rsidRPr="00790C76" w:rsidRDefault="003469C3" w:rsidP="00790C76">
      <w:pPr>
        <w:pBdr>
          <w:top w:val="nil"/>
          <w:left w:val="nil"/>
          <w:bottom w:val="nil"/>
          <w:right w:val="nil"/>
          <w:between w:val="nil"/>
        </w:pBdr>
        <w:rPr>
          <w:b/>
          <w:sz w:val="23"/>
          <w:szCs w:val="23"/>
          <w:u w:val="single"/>
        </w:rPr>
      </w:pPr>
    </w:p>
    <w:p w:rsidR="003469C3" w:rsidRPr="00790C76" w:rsidRDefault="004B5B9B" w:rsidP="00790C76">
      <w:pPr>
        <w:pBdr>
          <w:top w:val="nil"/>
          <w:left w:val="nil"/>
          <w:bottom w:val="nil"/>
          <w:right w:val="nil"/>
          <w:between w:val="nil"/>
        </w:pBdr>
        <w:jc w:val="both"/>
        <w:rPr>
          <w:sz w:val="24"/>
          <w:szCs w:val="24"/>
        </w:rPr>
      </w:pPr>
      <w:r w:rsidRPr="00790C76">
        <w:rPr>
          <w:sz w:val="24"/>
          <w:szCs w:val="24"/>
        </w:rPr>
        <w:t xml:space="preserve">Tarsus Üniversitesi Endüstri Mühendisliği Bölümünde her sınıf için 1 öğrenci temsilcisi yer almakta ve gerektiğinde toplantılara aktif katılım sağlamaktadır. Bu temsilci, toplantılarda Endüstri Mühendisliği öğrencilerinin sorunlarını ve geri bildirimlerini iletmektedir. Bölümün web sayfasındaki "İletişim" bağlantısı üzerinden öğrencilerin görüşleri toplanmakta ve bu geri bildirimler bölüm kararlarında dikkate alınmaktadır. Akademik danışmanlar atanarak ve </w:t>
      </w:r>
      <w:proofErr w:type="spellStart"/>
      <w:r w:rsidRPr="00790C76">
        <w:rPr>
          <w:sz w:val="24"/>
          <w:szCs w:val="24"/>
        </w:rPr>
        <w:t>WhatsApp</w:t>
      </w:r>
      <w:proofErr w:type="spellEnd"/>
      <w:r w:rsidRPr="00790C76">
        <w:rPr>
          <w:sz w:val="24"/>
          <w:szCs w:val="24"/>
        </w:rPr>
        <w:t xml:space="preserve"> grupları oluşturularak, öğrencilerin akademik ve idari taleplerini hızlı bir şekilde iletmeleri sağlanmaktadır. Dönem başında ve sonunda yapılan değerlendirme toplantıları ile öğrencilerin akademik ve sosyal gelişimleri desteklenmektedir. Öğrenci geri bildirimleri, ders değerlendirme anketleri ile toplanarak ders tamamlama dosyalarında saklanmaktadır. Bu geri bildirimler, Bölüm Kurulu toplantılarında değerlendirilerek müfredat ve ders içeriklerinde iyileştirmeler yapılmaktadır. Yeni kayıt yaptıran Endüstri Mühendisliği öğrencileri için </w:t>
      </w:r>
      <w:proofErr w:type="gramStart"/>
      <w:r w:rsidRPr="00790C76">
        <w:rPr>
          <w:sz w:val="24"/>
          <w:szCs w:val="24"/>
        </w:rPr>
        <w:t>oryantasyon</w:t>
      </w:r>
      <w:proofErr w:type="gramEnd"/>
      <w:r w:rsidRPr="00790C76">
        <w:rPr>
          <w:sz w:val="24"/>
          <w:szCs w:val="24"/>
        </w:rPr>
        <w:t xml:space="preserve"> programı düzenlenmekte ve program sonunda geri bildirimler toplanmaktadır. Öğrencilerin geri bildirimleri, bölüm karar süreçlerinde özenle dikkate alınmakta ve iyileştirmeler gecikmeksizin hayata geçirilmektedir. Öğrenciler için düzenlenen teknik gezilerden sonra öğrencilere memnuniyet anketi düzenlenmektedir.</w:t>
      </w:r>
    </w:p>
    <w:p w:rsidR="003469C3" w:rsidRPr="00790C76" w:rsidRDefault="004B5B9B" w:rsidP="00790C76">
      <w:pPr>
        <w:spacing w:before="200" w:line="276" w:lineRule="auto"/>
        <w:ind w:left="178" w:right="117"/>
        <w:jc w:val="both"/>
        <w:rPr>
          <w:sz w:val="24"/>
          <w:szCs w:val="24"/>
        </w:rPr>
      </w:pPr>
      <w:r w:rsidRPr="00790C76">
        <w:rPr>
          <w:b/>
          <w:sz w:val="24"/>
          <w:szCs w:val="24"/>
        </w:rPr>
        <w:t xml:space="preserve">Olgunluk Düzeyi (4): </w:t>
      </w:r>
      <w:r w:rsidRPr="00790C76">
        <w:rPr>
          <w:sz w:val="24"/>
          <w:szCs w:val="24"/>
        </w:rPr>
        <w:t>Programların tasarım ve onay süreçleri sistematik olarak izlenmekte ve ilgili paydaşlarla birlikte değerlendirilerek iyileştirilmektedir.</w:t>
      </w:r>
    </w:p>
    <w:p w:rsidR="003469C3" w:rsidRPr="00790C76" w:rsidRDefault="004B5B9B" w:rsidP="00790C76">
      <w:pPr>
        <w:spacing w:before="201"/>
        <w:ind w:left="178"/>
      </w:pPr>
      <w:r w:rsidRPr="00790C76">
        <w:rPr>
          <w:sz w:val="24"/>
          <w:szCs w:val="24"/>
          <w:u w:val="single"/>
        </w:rPr>
        <w:t>Kanıt:</w:t>
      </w:r>
    </w:p>
    <w:p w:rsidR="003469C3" w:rsidRPr="00790C76" w:rsidRDefault="004B5B9B" w:rsidP="00790C76">
      <w:pPr>
        <w:tabs>
          <w:tab w:val="left" w:pos="748"/>
        </w:tabs>
      </w:pPr>
      <w:hyperlink r:id="rId21">
        <w:r w:rsidRPr="00790C76">
          <w:rPr>
            <w:color w:val="1155CC"/>
            <w:u w:val="single"/>
          </w:rPr>
          <w:t>(4)A.4.2.1.EM_bölüm_toplantı_tutanağı</w:t>
        </w:r>
      </w:hyperlink>
    </w:p>
    <w:p w:rsidR="003469C3" w:rsidRPr="00790C76" w:rsidRDefault="004B5B9B" w:rsidP="00790C76">
      <w:pPr>
        <w:tabs>
          <w:tab w:val="left" w:pos="748"/>
        </w:tabs>
      </w:pPr>
      <w:hyperlink r:id="rId22">
        <w:r w:rsidRPr="00790C76">
          <w:rPr>
            <w:color w:val="1155CC"/>
            <w:u w:val="single"/>
          </w:rPr>
          <w:t>(4)A.4.2.2.EM_öğrenci_</w:t>
        </w:r>
        <w:proofErr w:type="gramStart"/>
        <w:r w:rsidRPr="00790C76">
          <w:rPr>
            <w:color w:val="1155CC"/>
            <w:u w:val="single"/>
          </w:rPr>
          <w:t>oryantasyon</w:t>
        </w:r>
        <w:proofErr w:type="gramEnd"/>
        <w:r w:rsidRPr="00790C76">
          <w:rPr>
            <w:color w:val="1155CC"/>
            <w:u w:val="single"/>
          </w:rPr>
          <w:t>_eğitimi_değerlendirme Anketi</w:t>
        </w:r>
      </w:hyperlink>
    </w:p>
    <w:p w:rsidR="003469C3" w:rsidRPr="00790C76" w:rsidRDefault="004B5B9B" w:rsidP="00790C76">
      <w:pPr>
        <w:tabs>
          <w:tab w:val="left" w:pos="748"/>
        </w:tabs>
      </w:pPr>
      <w:hyperlink r:id="rId23">
        <w:r w:rsidRPr="00790C76">
          <w:rPr>
            <w:color w:val="1155CC"/>
            <w:u w:val="single"/>
          </w:rPr>
          <w:t>(4)A.4.2.3.EM_Adana_model_fabrika_teknik_gezisi</w:t>
        </w:r>
      </w:hyperlink>
    </w:p>
    <w:p w:rsidR="003469C3" w:rsidRPr="00790C76" w:rsidRDefault="004B5B9B" w:rsidP="00790C76">
      <w:pPr>
        <w:tabs>
          <w:tab w:val="left" w:pos="748"/>
        </w:tabs>
      </w:pPr>
      <w:hyperlink r:id="rId24">
        <w:r w:rsidRPr="00790C76">
          <w:rPr>
            <w:color w:val="1155CC"/>
            <w:u w:val="single"/>
          </w:rPr>
          <w:t>(4)A.4.2.4.EM_Berdan_civata_teknik_gezi</w:t>
        </w:r>
      </w:hyperlink>
    </w:p>
    <w:p w:rsidR="003469C3" w:rsidRPr="00790C76" w:rsidRDefault="004B5B9B" w:rsidP="00790C76">
      <w:pPr>
        <w:tabs>
          <w:tab w:val="left" w:pos="748"/>
        </w:tabs>
      </w:pPr>
      <w:hyperlink r:id="rId25">
        <w:r w:rsidRPr="00790C76">
          <w:rPr>
            <w:color w:val="1155CC"/>
            <w:u w:val="single"/>
          </w:rPr>
          <w:t>(4)A.4.2.5.EM_çevrimiçi_ders_memnuniyet_anketi</w:t>
        </w:r>
      </w:hyperlink>
    </w:p>
    <w:p w:rsidR="003469C3" w:rsidRPr="00790C76" w:rsidRDefault="004B5B9B" w:rsidP="00790C76">
      <w:pPr>
        <w:tabs>
          <w:tab w:val="left" w:pos="748"/>
        </w:tabs>
      </w:pPr>
      <w:hyperlink r:id="rId26">
        <w:r w:rsidRPr="00790C76">
          <w:rPr>
            <w:color w:val="1155CC"/>
            <w:u w:val="single"/>
          </w:rPr>
          <w:t>(4)A.4.2.6.EM_öğrenci_topluluğu_memnuniyet_anketi</w:t>
        </w:r>
      </w:hyperlink>
    </w:p>
    <w:p w:rsidR="003469C3" w:rsidRPr="00790C76" w:rsidRDefault="004B5B9B" w:rsidP="00790C76">
      <w:pPr>
        <w:tabs>
          <w:tab w:val="left" w:pos="748"/>
        </w:tabs>
      </w:pPr>
      <w:hyperlink r:id="rId27">
        <w:r w:rsidRPr="00790C76">
          <w:rPr>
            <w:color w:val="1155CC"/>
            <w:u w:val="single"/>
          </w:rPr>
          <w:t>(4)A.4.2.7.EM_Kastamonu_</w:t>
        </w:r>
        <w:proofErr w:type="gramStart"/>
        <w:r w:rsidRPr="00790C76">
          <w:rPr>
            <w:color w:val="1155CC"/>
            <w:u w:val="single"/>
          </w:rPr>
          <w:t>entegre</w:t>
        </w:r>
        <w:proofErr w:type="gramEnd"/>
        <w:r w:rsidRPr="00790C76">
          <w:rPr>
            <w:color w:val="1155CC"/>
            <w:u w:val="single"/>
          </w:rPr>
          <w:t>_semineri</w:t>
        </w:r>
      </w:hyperlink>
    </w:p>
    <w:p w:rsidR="003469C3" w:rsidRDefault="004B5B9B" w:rsidP="00790C76">
      <w:pPr>
        <w:tabs>
          <w:tab w:val="left" w:pos="748"/>
        </w:tabs>
        <w:rPr>
          <w:color w:val="1155CC"/>
          <w:u w:val="single"/>
        </w:rPr>
      </w:pPr>
      <w:hyperlink r:id="rId28">
        <w:r w:rsidRPr="00790C76">
          <w:rPr>
            <w:color w:val="1155CC"/>
            <w:u w:val="single"/>
          </w:rPr>
          <w:t>(4)A.4.2.8.EM_Pepsico_teknik_gezi_memnuniyet_anketi</w:t>
        </w:r>
      </w:hyperlink>
    </w:p>
    <w:p w:rsidR="00D253F8" w:rsidRDefault="00D253F8" w:rsidP="00790C76">
      <w:pPr>
        <w:tabs>
          <w:tab w:val="left" w:pos="748"/>
        </w:tabs>
        <w:rPr>
          <w:color w:val="1155CC"/>
          <w:u w:val="single"/>
        </w:rPr>
      </w:pPr>
    </w:p>
    <w:p w:rsidR="00D253F8" w:rsidRDefault="00D253F8" w:rsidP="00790C76">
      <w:pPr>
        <w:tabs>
          <w:tab w:val="left" w:pos="748"/>
        </w:tabs>
        <w:rPr>
          <w:color w:val="1155CC"/>
          <w:u w:val="single"/>
        </w:rPr>
      </w:pPr>
    </w:p>
    <w:p w:rsidR="00D253F8" w:rsidRPr="00790C76" w:rsidRDefault="00D253F8" w:rsidP="00790C76">
      <w:pPr>
        <w:tabs>
          <w:tab w:val="left" w:pos="748"/>
        </w:tabs>
        <w:rPr>
          <w:sz w:val="24"/>
          <w:szCs w:val="24"/>
        </w:rPr>
      </w:pPr>
    </w:p>
    <w:p w:rsidR="003469C3" w:rsidRPr="00790C76" w:rsidRDefault="004B5B9B" w:rsidP="00790C76">
      <w:pPr>
        <w:pStyle w:val="Balk2"/>
        <w:numPr>
          <w:ilvl w:val="1"/>
          <w:numId w:val="7"/>
        </w:numPr>
        <w:tabs>
          <w:tab w:val="left" w:pos="748"/>
        </w:tabs>
        <w:spacing w:before="74"/>
        <w:ind w:left="747" w:hanging="510"/>
        <w:rPr>
          <w:color w:val="001F5F"/>
        </w:rPr>
      </w:pPr>
      <w:bookmarkStart w:id="4" w:name="_heading=h.2et92p0" w:colFirst="0" w:colLast="0"/>
      <w:bookmarkEnd w:id="4"/>
      <w:proofErr w:type="spellStart"/>
      <w:r w:rsidRPr="00790C76">
        <w:rPr>
          <w:color w:val="001F5F"/>
        </w:rPr>
        <w:lastRenderedPageBreak/>
        <w:t>Uluslararasılaşma</w:t>
      </w:r>
      <w:proofErr w:type="spellEnd"/>
    </w:p>
    <w:p w:rsidR="004A2123" w:rsidRPr="00790C76" w:rsidRDefault="004A2123" w:rsidP="00790C76">
      <w:pPr>
        <w:pBdr>
          <w:top w:val="nil"/>
          <w:left w:val="nil"/>
          <w:bottom w:val="nil"/>
          <w:right w:val="nil"/>
          <w:between w:val="nil"/>
        </w:pBdr>
        <w:rPr>
          <w:b/>
          <w:sz w:val="24"/>
          <w:szCs w:val="24"/>
          <w:u w:val="single"/>
        </w:rPr>
      </w:pPr>
    </w:p>
    <w:p w:rsidR="003469C3" w:rsidRPr="00790C76" w:rsidRDefault="004B5B9B" w:rsidP="00790C76">
      <w:pPr>
        <w:pStyle w:val="ListeParagraf"/>
        <w:rPr>
          <w:b/>
          <w:u w:val="single"/>
        </w:rPr>
      </w:pPr>
      <w:r w:rsidRPr="00790C76">
        <w:rPr>
          <w:b/>
          <w:u w:val="single"/>
        </w:rPr>
        <w:t>A.</w:t>
      </w:r>
      <w:proofErr w:type="gramStart"/>
      <w:r w:rsidRPr="00790C76">
        <w:rPr>
          <w:b/>
          <w:u w:val="single"/>
        </w:rPr>
        <w:t>5.2</w:t>
      </w:r>
      <w:proofErr w:type="gramEnd"/>
      <w:r w:rsidRPr="00790C76">
        <w:rPr>
          <w:b/>
          <w:u w:val="single"/>
        </w:rPr>
        <w:t xml:space="preserve">. </w:t>
      </w:r>
      <w:proofErr w:type="spellStart"/>
      <w:r w:rsidRPr="00790C76">
        <w:rPr>
          <w:b/>
          <w:u w:val="single"/>
        </w:rPr>
        <w:t>Uluslararasılaşma</w:t>
      </w:r>
      <w:proofErr w:type="spellEnd"/>
      <w:r w:rsidRPr="00790C76">
        <w:rPr>
          <w:b/>
          <w:u w:val="single"/>
        </w:rPr>
        <w:t xml:space="preserve"> kaynakları</w:t>
      </w:r>
    </w:p>
    <w:p w:rsidR="004A2123" w:rsidRPr="00790C76" w:rsidRDefault="004A2123" w:rsidP="00790C76">
      <w:pPr>
        <w:pStyle w:val="ListeParagraf"/>
        <w:rPr>
          <w:b/>
          <w:color w:val="000000"/>
          <w:sz w:val="24"/>
          <w:szCs w:val="24"/>
          <w:u w:val="single"/>
        </w:rPr>
      </w:pPr>
    </w:p>
    <w:p w:rsidR="003469C3" w:rsidRPr="00790C76" w:rsidRDefault="004B5B9B" w:rsidP="00790C76">
      <w:pPr>
        <w:pBdr>
          <w:top w:val="nil"/>
          <w:left w:val="nil"/>
          <w:bottom w:val="nil"/>
          <w:right w:val="nil"/>
          <w:between w:val="nil"/>
        </w:pBdr>
        <w:spacing w:before="1" w:line="276" w:lineRule="auto"/>
        <w:ind w:left="178" w:right="109"/>
        <w:jc w:val="both"/>
        <w:rPr>
          <w:color w:val="000000"/>
          <w:sz w:val="24"/>
          <w:szCs w:val="24"/>
        </w:rPr>
      </w:pPr>
      <w:r w:rsidRPr="00790C76">
        <w:rPr>
          <w:color w:val="000000"/>
          <w:sz w:val="24"/>
          <w:szCs w:val="24"/>
        </w:rPr>
        <w:t xml:space="preserve">Endüstri Mühendisliği Bölümü’nde </w:t>
      </w:r>
      <w:proofErr w:type="spellStart"/>
      <w:r w:rsidRPr="00790C76">
        <w:rPr>
          <w:color w:val="000000"/>
          <w:sz w:val="24"/>
          <w:szCs w:val="24"/>
        </w:rPr>
        <w:t>uluslararasılaşma</w:t>
      </w:r>
      <w:proofErr w:type="spellEnd"/>
      <w:r w:rsidRPr="00790C76">
        <w:rPr>
          <w:color w:val="000000"/>
          <w:sz w:val="24"/>
          <w:szCs w:val="24"/>
        </w:rPr>
        <w:t xml:space="preserve"> yaklaşımı Üniversite’nin </w:t>
      </w:r>
      <w:proofErr w:type="spellStart"/>
      <w:r w:rsidRPr="00790C76">
        <w:rPr>
          <w:color w:val="000000"/>
          <w:sz w:val="24"/>
          <w:szCs w:val="24"/>
        </w:rPr>
        <w:t>uluslararasılaşma</w:t>
      </w:r>
      <w:proofErr w:type="spellEnd"/>
      <w:r w:rsidRPr="00790C76">
        <w:rPr>
          <w:color w:val="000000"/>
          <w:sz w:val="24"/>
          <w:szCs w:val="24"/>
        </w:rPr>
        <w:t xml:space="preserve"> politikası ile uyumlu bir şekilde yürütülmektedir. </w:t>
      </w:r>
      <w:proofErr w:type="spellStart"/>
      <w:r w:rsidRPr="00790C76">
        <w:rPr>
          <w:color w:val="000000"/>
          <w:sz w:val="24"/>
          <w:szCs w:val="24"/>
        </w:rPr>
        <w:t>Erasmus</w:t>
      </w:r>
      <w:proofErr w:type="spellEnd"/>
      <w:r w:rsidRPr="00790C76">
        <w:rPr>
          <w:color w:val="000000"/>
          <w:sz w:val="24"/>
          <w:szCs w:val="24"/>
        </w:rPr>
        <w:t xml:space="preserve"> öğrenim hareketliliği bölüm ve üniversitenin tanınırlığının arttırılmasında büyük bir paya sahiptir. Bu kapsamda bölümümüzün yurt dışından iki üniversiteyle </w:t>
      </w:r>
      <w:proofErr w:type="spellStart"/>
      <w:r w:rsidRPr="00790C76">
        <w:rPr>
          <w:color w:val="000000"/>
          <w:sz w:val="24"/>
          <w:szCs w:val="24"/>
        </w:rPr>
        <w:t>Erasmus</w:t>
      </w:r>
      <w:proofErr w:type="spellEnd"/>
      <w:r w:rsidRPr="00790C76">
        <w:rPr>
          <w:color w:val="000000"/>
          <w:sz w:val="24"/>
          <w:szCs w:val="24"/>
        </w:rPr>
        <w:t xml:space="preserve"> anlaşması mevcut olup, 2023/2024 öğretim yılı ikinci yarıyılında 1 öğrencinin gönderilmesi </w:t>
      </w:r>
      <w:proofErr w:type="gramStart"/>
      <w:r w:rsidRPr="00790C76">
        <w:rPr>
          <w:color w:val="000000"/>
          <w:sz w:val="24"/>
          <w:szCs w:val="24"/>
        </w:rPr>
        <w:t>çalışmaları   tamamlanmıştır</w:t>
      </w:r>
      <w:proofErr w:type="gramEnd"/>
      <w:r w:rsidRPr="00790C76">
        <w:rPr>
          <w:color w:val="000000"/>
          <w:sz w:val="24"/>
          <w:szCs w:val="24"/>
        </w:rPr>
        <w:t xml:space="preserve">. Öğrenci </w:t>
      </w:r>
      <w:proofErr w:type="spellStart"/>
      <w:r w:rsidRPr="00790C76">
        <w:rPr>
          <w:color w:val="000000"/>
          <w:sz w:val="24"/>
          <w:szCs w:val="24"/>
        </w:rPr>
        <w:t>Erasmus</w:t>
      </w:r>
      <w:proofErr w:type="spellEnd"/>
      <w:r w:rsidRPr="00790C76">
        <w:rPr>
          <w:color w:val="000000"/>
          <w:sz w:val="24"/>
          <w:szCs w:val="24"/>
        </w:rPr>
        <w:t xml:space="preserve"> kapsamında 1 dönem yurtdışında öğrenim görmüştür. Öğrencinin ders denklik ve intibak süreci başarılı ile tamamlanmıştır. Öğrenciden </w:t>
      </w:r>
      <w:proofErr w:type="spellStart"/>
      <w:r w:rsidRPr="00790C76">
        <w:rPr>
          <w:color w:val="000000"/>
          <w:sz w:val="24"/>
          <w:szCs w:val="24"/>
        </w:rPr>
        <w:t>yutdışı</w:t>
      </w:r>
      <w:proofErr w:type="spellEnd"/>
      <w:r w:rsidRPr="00790C76">
        <w:rPr>
          <w:color w:val="000000"/>
          <w:sz w:val="24"/>
          <w:szCs w:val="24"/>
        </w:rPr>
        <w:t xml:space="preserve"> deneyimi ile alakalı yazılı görüş alınmıştır. 2024/2025 </w:t>
      </w:r>
      <w:r w:rsidRPr="00790C76">
        <w:rPr>
          <w:sz w:val="24"/>
          <w:szCs w:val="24"/>
        </w:rPr>
        <w:t xml:space="preserve">öğretim güz yarıyılında 1 öğrenci halen </w:t>
      </w:r>
      <w:proofErr w:type="spellStart"/>
      <w:r w:rsidRPr="00790C76">
        <w:rPr>
          <w:sz w:val="24"/>
          <w:szCs w:val="24"/>
        </w:rPr>
        <w:t>Erasmus</w:t>
      </w:r>
      <w:proofErr w:type="spellEnd"/>
      <w:r w:rsidRPr="00790C76">
        <w:rPr>
          <w:sz w:val="24"/>
          <w:szCs w:val="24"/>
        </w:rPr>
        <w:t xml:space="preserve"> kapsamında eğitimine devam etmektedir. </w:t>
      </w:r>
      <w:proofErr w:type="spellStart"/>
      <w:r w:rsidRPr="00790C76">
        <w:rPr>
          <w:color w:val="000000"/>
          <w:sz w:val="24"/>
          <w:szCs w:val="24"/>
        </w:rPr>
        <w:t>Uluslararasılaşma</w:t>
      </w:r>
      <w:proofErr w:type="spellEnd"/>
      <w:r w:rsidRPr="00790C76">
        <w:rPr>
          <w:color w:val="000000"/>
          <w:sz w:val="24"/>
          <w:szCs w:val="24"/>
        </w:rPr>
        <w:t xml:space="preserve"> kaynakları kapsamında öğrencilerin bilgilendirilmesi amacıyla verilen hibe destekleri web sitesinde yayınlanmıştır.</w:t>
      </w:r>
    </w:p>
    <w:p w:rsidR="003469C3" w:rsidRPr="00790C76" w:rsidRDefault="004B5B9B" w:rsidP="00790C76">
      <w:pPr>
        <w:pBdr>
          <w:top w:val="nil"/>
          <w:left w:val="nil"/>
          <w:bottom w:val="nil"/>
          <w:right w:val="nil"/>
          <w:between w:val="nil"/>
        </w:pBdr>
        <w:spacing w:before="200" w:line="276" w:lineRule="auto"/>
        <w:ind w:left="178" w:right="107"/>
        <w:jc w:val="both"/>
        <w:rPr>
          <w:color w:val="000000"/>
          <w:sz w:val="24"/>
          <w:szCs w:val="24"/>
        </w:rPr>
      </w:pPr>
      <w:bookmarkStart w:id="5" w:name="_heading=h.tyjcwt" w:colFirst="0" w:colLast="0"/>
      <w:bookmarkEnd w:id="5"/>
      <w:r w:rsidRPr="00790C76">
        <w:rPr>
          <w:color w:val="000000"/>
          <w:sz w:val="24"/>
          <w:szCs w:val="24"/>
        </w:rPr>
        <w:t xml:space="preserve">Bölümün eğitim, araştırma ve geliştirmede öncü, ulusal ve uluslararası düzeyde tanınan saygın bir bölüm olma </w:t>
      </w:r>
      <w:proofErr w:type="gramStart"/>
      <w:r w:rsidRPr="00790C76">
        <w:rPr>
          <w:color w:val="000000"/>
          <w:sz w:val="24"/>
          <w:szCs w:val="24"/>
        </w:rPr>
        <w:t>vizyonu</w:t>
      </w:r>
      <w:proofErr w:type="gramEnd"/>
      <w:r w:rsidRPr="00790C76">
        <w:rPr>
          <w:color w:val="000000"/>
          <w:sz w:val="24"/>
          <w:szCs w:val="24"/>
        </w:rPr>
        <w:t xml:space="preserve"> (</w:t>
      </w:r>
      <w:hyperlink r:id="rId29">
        <w:r w:rsidRPr="00790C76">
          <w:rPr>
            <w:color w:val="1153CC"/>
            <w:sz w:val="24"/>
            <w:szCs w:val="24"/>
            <w:u w:val="single"/>
          </w:rPr>
          <w:t>Misyon ve Vizyon</w:t>
        </w:r>
      </w:hyperlink>
      <w:r w:rsidRPr="00790C76">
        <w:rPr>
          <w:color w:val="000000"/>
          <w:sz w:val="24"/>
          <w:szCs w:val="24"/>
        </w:rPr>
        <w:t xml:space="preserve">) doğrultusunda bölümümüzden 2 öğretim üyesi </w:t>
      </w:r>
      <w:proofErr w:type="spellStart"/>
      <w:r w:rsidRPr="00790C76">
        <w:rPr>
          <w:color w:val="000000"/>
          <w:sz w:val="24"/>
          <w:szCs w:val="24"/>
        </w:rPr>
        <w:t>Tübitak</w:t>
      </w:r>
      <w:proofErr w:type="spellEnd"/>
      <w:r w:rsidRPr="00790C76">
        <w:rPr>
          <w:color w:val="000000"/>
          <w:sz w:val="24"/>
          <w:szCs w:val="24"/>
        </w:rPr>
        <w:t xml:space="preserve"> 2219 yurtdışı doktora sonrası araştırma bursuyla yurt dışına gönderilmiştir. Öğretim üyelerimiz bu süreci başarı ile tamamlamış ve akademik deneyimini yurtdışı ağları ile geliştirmiştir. Yurtdışında bulundukları süreçte birçok etkinliğe katılmış ve yayın </w:t>
      </w:r>
      <w:r w:rsidRPr="00790C76">
        <w:rPr>
          <w:sz w:val="24"/>
          <w:szCs w:val="24"/>
        </w:rPr>
        <w:t>üretmişlerdir</w:t>
      </w:r>
      <w:r w:rsidRPr="00790C76">
        <w:rPr>
          <w:color w:val="000000"/>
          <w:sz w:val="24"/>
          <w:szCs w:val="24"/>
        </w:rPr>
        <w:t>. Hocalarımıza memnuniyet anketi düzenlenmiş ve sonuçları değerlendirilmiştir.</w:t>
      </w:r>
      <w:r w:rsidRPr="00CB6D16">
        <w:rPr>
          <w:sz w:val="24"/>
          <w:szCs w:val="24"/>
        </w:rPr>
        <w:t xml:space="preserve"> Detaylar Kanıt </w:t>
      </w:r>
      <w:hyperlink r:id="rId30">
        <w:r w:rsidRPr="00790C76">
          <w:rPr>
            <w:color w:val="0000FF"/>
            <w:sz w:val="24"/>
            <w:szCs w:val="24"/>
            <w:u w:val="single"/>
          </w:rPr>
          <w:t>4</w:t>
        </w:r>
        <w:proofErr w:type="gramStart"/>
        <w:r w:rsidRPr="00790C76">
          <w:rPr>
            <w:color w:val="0000FF"/>
            <w:sz w:val="24"/>
            <w:szCs w:val="24"/>
            <w:u w:val="single"/>
          </w:rPr>
          <w:t>)</w:t>
        </w:r>
        <w:proofErr w:type="gramEnd"/>
        <w:r w:rsidRPr="00790C76">
          <w:rPr>
            <w:color w:val="0000FF"/>
            <w:sz w:val="24"/>
            <w:szCs w:val="24"/>
            <w:u w:val="single"/>
          </w:rPr>
          <w:t>A.5.2.4.EM_memnuniyet_anketi</w:t>
        </w:r>
      </w:hyperlink>
      <w:r w:rsidRPr="00790C76">
        <w:rPr>
          <w:color w:val="FF0000"/>
          <w:sz w:val="24"/>
          <w:szCs w:val="24"/>
        </w:rPr>
        <w:t xml:space="preserve"> </w:t>
      </w:r>
      <w:r w:rsidRPr="00CB6D16">
        <w:rPr>
          <w:sz w:val="24"/>
          <w:szCs w:val="24"/>
        </w:rPr>
        <w:t>ve</w:t>
      </w:r>
      <w:r w:rsidRPr="00790C76">
        <w:rPr>
          <w:color w:val="FF0000"/>
          <w:sz w:val="24"/>
          <w:szCs w:val="24"/>
        </w:rPr>
        <w:t xml:space="preserve"> </w:t>
      </w:r>
      <w:hyperlink r:id="rId31">
        <w:r w:rsidRPr="00790C76">
          <w:rPr>
            <w:color w:val="0000FF"/>
            <w:sz w:val="24"/>
            <w:szCs w:val="24"/>
            <w:u w:val="single"/>
          </w:rPr>
          <w:t>(4)A.5.2.5.EM_memnuniyet_anketi_raporu</w:t>
        </w:r>
      </w:hyperlink>
      <w:r w:rsidRPr="00CB6D16">
        <w:rPr>
          <w:sz w:val="24"/>
          <w:szCs w:val="24"/>
        </w:rPr>
        <w:t>’nda verilmiştir.</w:t>
      </w:r>
    </w:p>
    <w:p w:rsidR="003469C3" w:rsidRPr="00790C76" w:rsidRDefault="004B5B9B" w:rsidP="00790C76">
      <w:pPr>
        <w:pBdr>
          <w:top w:val="nil"/>
          <w:left w:val="nil"/>
          <w:bottom w:val="nil"/>
          <w:right w:val="nil"/>
          <w:between w:val="nil"/>
        </w:pBdr>
        <w:spacing w:before="199" w:line="278" w:lineRule="auto"/>
        <w:ind w:left="178" w:right="118"/>
        <w:jc w:val="both"/>
        <w:rPr>
          <w:color w:val="000000"/>
          <w:sz w:val="24"/>
          <w:szCs w:val="24"/>
        </w:rPr>
      </w:pPr>
      <w:r w:rsidRPr="00790C76">
        <w:rPr>
          <w:b/>
          <w:color w:val="000000"/>
          <w:sz w:val="24"/>
          <w:szCs w:val="24"/>
        </w:rPr>
        <w:t xml:space="preserve">Olgunluk Düzeyi (4): </w:t>
      </w:r>
      <w:r w:rsidRPr="00790C76">
        <w:rPr>
          <w:color w:val="000000"/>
          <w:sz w:val="24"/>
          <w:szCs w:val="24"/>
        </w:rPr>
        <w:t xml:space="preserve">Kurumun </w:t>
      </w:r>
      <w:proofErr w:type="spellStart"/>
      <w:r w:rsidRPr="00790C76">
        <w:rPr>
          <w:color w:val="000000"/>
          <w:sz w:val="24"/>
          <w:szCs w:val="24"/>
        </w:rPr>
        <w:t>uluslararasılaşma</w:t>
      </w:r>
      <w:proofErr w:type="spellEnd"/>
      <w:r w:rsidRPr="00790C76">
        <w:rPr>
          <w:color w:val="000000"/>
          <w:sz w:val="24"/>
          <w:szCs w:val="24"/>
        </w:rPr>
        <w:t xml:space="preserve"> kaynakları birimler arası denge </w:t>
      </w:r>
      <w:proofErr w:type="gramStart"/>
      <w:r w:rsidRPr="00790C76">
        <w:rPr>
          <w:color w:val="000000"/>
          <w:sz w:val="24"/>
          <w:szCs w:val="24"/>
        </w:rPr>
        <w:t>ve  gözetilerek</w:t>
      </w:r>
      <w:proofErr w:type="gramEnd"/>
      <w:r w:rsidRPr="00790C76">
        <w:rPr>
          <w:color w:val="000000"/>
          <w:sz w:val="24"/>
          <w:szCs w:val="24"/>
        </w:rPr>
        <w:t xml:space="preserve"> yönetilmektedir.</w:t>
      </w:r>
    </w:p>
    <w:p w:rsidR="003469C3" w:rsidRPr="00790C76" w:rsidRDefault="004B5B9B" w:rsidP="00790C76">
      <w:pPr>
        <w:pBdr>
          <w:top w:val="nil"/>
          <w:left w:val="nil"/>
          <w:bottom w:val="nil"/>
          <w:right w:val="nil"/>
          <w:between w:val="nil"/>
        </w:pBdr>
        <w:spacing w:before="199" w:line="278" w:lineRule="auto"/>
        <w:ind w:left="178" w:right="118"/>
        <w:jc w:val="both"/>
        <w:rPr>
          <w:color w:val="000000"/>
          <w:sz w:val="24"/>
          <w:szCs w:val="24"/>
        </w:rPr>
      </w:pPr>
      <w:hyperlink r:id="rId32">
        <w:r w:rsidRPr="00790C76">
          <w:rPr>
            <w:color w:val="0000FF"/>
            <w:sz w:val="24"/>
            <w:szCs w:val="24"/>
            <w:u w:val="single"/>
          </w:rPr>
          <w:t>(4)A.5.1.1.EM_bölüm_toplantı_tutanağı</w:t>
        </w:r>
      </w:hyperlink>
    </w:p>
    <w:p w:rsidR="003469C3" w:rsidRPr="00790C76" w:rsidRDefault="004B5B9B" w:rsidP="00790C76">
      <w:pPr>
        <w:numPr>
          <w:ilvl w:val="2"/>
          <w:numId w:val="6"/>
        </w:numPr>
        <w:pBdr>
          <w:top w:val="nil"/>
          <w:left w:val="nil"/>
          <w:bottom w:val="nil"/>
          <w:right w:val="nil"/>
          <w:between w:val="nil"/>
        </w:pBdr>
        <w:tabs>
          <w:tab w:val="left" w:pos="832"/>
        </w:tabs>
        <w:spacing w:before="90" w:after="32"/>
        <w:ind w:hanging="654"/>
        <w:rPr>
          <w:color w:val="000000"/>
          <w:sz w:val="24"/>
          <w:szCs w:val="24"/>
        </w:rPr>
      </w:pPr>
      <w:proofErr w:type="spellStart"/>
      <w:r w:rsidRPr="00790C76">
        <w:rPr>
          <w:color w:val="000000"/>
          <w:sz w:val="24"/>
          <w:szCs w:val="24"/>
        </w:rPr>
        <w:t>Uluslararasılaşma</w:t>
      </w:r>
      <w:proofErr w:type="spellEnd"/>
      <w:r w:rsidRPr="00790C76">
        <w:rPr>
          <w:color w:val="000000"/>
          <w:sz w:val="24"/>
          <w:szCs w:val="24"/>
        </w:rPr>
        <w:t xml:space="preserve"> kaynakları PUKÖ döngüsü</w:t>
      </w:r>
    </w:p>
    <w:p w:rsidR="003469C3" w:rsidRPr="00790C76" w:rsidRDefault="004B5B9B" w:rsidP="00790C76">
      <w:pPr>
        <w:pBdr>
          <w:top w:val="nil"/>
          <w:left w:val="nil"/>
          <w:bottom w:val="nil"/>
          <w:right w:val="nil"/>
          <w:between w:val="nil"/>
        </w:pBdr>
        <w:spacing w:before="195" w:after="35"/>
        <w:ind w:left="177"/>
        <w:rPr>
          <w:color w:val="000000"/>
          <w:sz w:val="24"/>
          <w:szCs w:val="24"/>
        </w:rPr>
      </w:pPr>
      <w:r w:rsidRPr="00790C76">
        <w:rPr>
          <w:color w:val="000000"/>
          <w:sz w:val="24"/>
          <w:szCs w:val="24"/>
        </w:rPr>
        <w:t>A.</w:t>
      </w:r>
      <w:proofErr w:type="gramStart"/>
      <w:r w:rsidRPr="00790C76">
        <w:rPr>
          <w:color w:val="000000"/>
          <w:sz w:val="24"/>
          <w:szCs w:val="24"/>
        </w:rPr>
        <w:t>5.2</w:t>
      </w:r>
      <w:proofErr w:type="gramEnd"/>
      <w:r w:rsidRPr="00790C76">
        <w:rPr>
          <w:color w:val="000000"/>
          <w:sz w:val="24"/>
          <w:szCs w:val="24"/>
        </w:rPr>
        <w:t>. Uluslararası değişim programı PUKÖ döngüsü</w:t>
      </w:r>
    </w:p>
    <w:tbl>
      <w:tblPr>
        <w:tblStyle w:val="a2"/>
        <w:tblW w:w="948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50"/>
        <w:gridCol w:w="1950"/>
        <w:gridCol w:w="2070"/>
        <w:gridCol w:w="1770"/>
        <w:gridCol w:w="1740"/>
      </w:tblGrid>
      <w:tr w:rsidR="003469C3" w:rsidRPr="00790C76">
        <w:trPr>
          <w:trHeight w:val="337"/>
        </w:trPr>
        <w:tc>
          <w:tcPr>
            <w:tcW w:w="1950" w:type="dxa"/>
            <w:shd w:val="clear" w:color="auto" w:fill="001F5F"/>
          </w:tcPr>
          <w:p w:rsidR="003469C3" w:rsidRPr="00790C76" w:rsidRDefault="004B5B9B" w:rsidP="00790C76">
            <w:pPr>
              <w:pBdr>
                <w:top w:val="nil"/>
                <w:left w:val="nil"/>
                <w:bottom w:val="nil"/>
                <w:right w:val="nil"/>
                <w:between w:val="nil"/>
              </w:pBdr>
              <w:spacing w:before="130"/>
              <w:ind w:left="534"/>
              <w:rPr>
                <w:color w:val="000000"/>
              </w:rPr>
            </w:pPr>
            <w:r w:rsidRPr="00790C76">
              <w:rPr>
                <w:color w:val="FFFFFF"/>
              </w:rPr>
              <w:t>PLANLA</w:t>
            </w:r>
          </w:p>
        </w:tc>
        <w:tc>
          <w:tcPr>
            <w:tcW w:w="1950" w:type="dxa"/>
            <w:shd w:val="clear" w:color="auto" w:fill="001F5F"/>
          </w:tcPr>
          <w:p w:rsidR="003469C3" w:rsidRPr="00790C76" w:rsidRDefault="004B5B9B" w:rsidP="00790C76">
            <w:pPr>
              <w:pBdr>
                <w:top w:val="nil"/>
                <w:left w:val="nil"/>
                <w:bottom w:val="nil"/>
                <w:right w:val="nil"/>
                <w:between w:val="nil"/>
              </w:pBdr>
              <w:spacing w:before="130"/>
              <w:ind w:left="504"/>
              <w:rPr>
                <w:color w:val="000000"/>
              </w:rPr>
            </w:pPr>
            <w:r w:rsidRPr="00790C76">
              <w:rPr>
                <w:color w:val="FFFFFF"/>
              </w:rPr>
              <w:t>UYGULA</w:t>
            </w:r>
          </w:p>
        </w:tc>
        <w:tc>
          <w:tcPr>
            <w:tcW w:w="2070" w:type="dxa"/>
            <w:shd w:val="clear" w:color="auto" w:fill="001F5F"/>
          </w:tcPr>
          <w:p w:rsidR="003469C3" w:rsidRPr="00790C76" w:rsidRDefault="004B5B9B" w:rsidP="00790C76">
            <w:pPr>
              <w:pBdr>
                <w:top w:val="nil"/>
                <w:left w:val="nil"/>
                <w:bottom w:val="nil"/>
                <w:right w:val="nil"/>
                <w:between w:val="nil"/>
              </w:pBdr>
              <w:spacing w:before="130"/>
              <w:ind w:left="332"/>
              <w:rPr>
                <w:color w:val="000000"/>
              </w:rPr>
            </w:pPr>
            <w:r w:rsidRPr="00790C76">
              <w:rPr>
                <w:color w:val="FFFFFF"/>
              </w:rPr>
              <w:t>KONTROL ET</w:t>
            </w:r>
          </w:p>
        </w:tc>
        <w:tc>
          <w:tcPr>
            <w:tcW w:w="1770" w:type="dxa"/>
            <w:shd w:val="clear" w:color="auto" w:fill="001F5F"/>
          </w:tcPr>
          <w:p w:rsidR="003469C3" w:rsidRPr="00790C76" w:rsidRDefault="004B5B9B" w:rsidP="00790C76">
            <w:pPr>
              <w:pBdr>
                <w:top w:val="nil"/>
                <w:left w:val="nil"/>
                <w:bottom w:val="nil"/>
                <w:right w:val="nil"/>
                <w:between w:val="nil"/>
              </w:pBdr>
              <w:spacing w:before="130"/>
              <w:ind w:left="238"/>
              <w:rPr>
                <w:color w:val="000000"/>
              </w:rPr>
            </w:pPr>
            <w:r w:rsidRPr="00790C76">
              <w:rPr>
                <w:color w:val="FFFFFF"/>
              </w:rPr>
              <w:t>ÖNLEM AL</w:t>
            </w:r>
          </w:p>
        </w:tc>
        <w:tc>
          <w:tcPr>
            <w:tcW w:w="1740" w:type="dxa"/>
            <w:shd w:val="clear" w:color="auto" w:fill="001F5F"/>
          </w:tcPr>
          <w:p w:rsidR="003469C3" w:rsidRPr="00790C76" w:rsidRDefault="004B5B9B" w:rsidP="00790C76">
            <w:pPr>
              <w:pBdr>
                <w:top w:val="nil"/>
                <w:left w:val="nil"/>
                <w:bottom w:val="nil"/>
                <w:right w:val="nil"/>
                <w:between w:val="nil"/>
              </w:pBdr>
              <w:spacing w:line="246" w:lineRule="auto"/>
              <w:ind w:left="404" w:right="361"/>
              <w:jc w:val="center"/>
              <w:rPr>
                <w:color w:val="000000"/>
              </w:rPr>
            </w:pPr>
            <w:r w:rsidRPr="00790C76">
              <w:rPr>
                <w:color w:val="FFFFFF"/>
              </w:rPr>
              <w:t>İyileştirme</w:t>
            </w:r>
          </w:p>
          <w:p w:rsidR="003469C3" w:rsidRPr="00790C76" w:rsidRDefault="004B5B9B" w:rsidP="00790C76">
            <w:pPr>
              <w:pBdr>
                <w:top w:val="nil"/>
                <w:left w:val="nil"/>
                <w:bottom w:val="nil"/>
                <w:right w:val="nil"/>
                <w:between w:val="nil"/>
              </w:pBdr>
              <w:ind w:left="404" w:right="352"/>
              <w:jc w:val="center"/>
              <w:rPr>
                <w:color w:val="000000"/>
              </w:rPr>
            </w:pPr>
            <w:r w:rsidRPr="00790C76">
              <w:rPr>
                <w:color w:val="FFFFFF"/>
              </w:rPr>
              <w:t>Önerisi</w:t>
            </w:r>
          </w:p>
        </w:tc>
      </w:tr>
      <w:tr w:rsidR="003469C3" w:rsidRPr="00790C76">
        <w:trPr>
          <w:trHeight w:val="152"/>
        </w:trPr>
        <w:tc>
          <w:tcPr>
            <w:tcW w:w="1950" w:type="dxa"/>
            <w:tcBorders>
              <w:bottom w:val="nil"/>
            </w:tcBorders>
          </w:tcPr>
          <w:p w:rsidR="003469C3" w:rsidRPr="00790C76" w:rsidRDefault="003469C3" w:rsidP="00790C76">
            <w:pPr>
              <w:pBdr>
                <w:top w:val="nil"/>
                <w:left w:val="nil"/>
                <w:bottom w:val="nil"/>
                <w:right w:val="nil"/>
                <w:between w:val="nil"/>
              </w:pBdr>
              <w:rPr>
                <w:color w:val="000000"/>
                <w:sz w:val="16"/>
                <w:szCs w:val="16"/>
              </w:rPr>
            </w:pPr>
          </w:p>
        </w:tc>
        <w:tc>
          <w:tcPr>
            <w:tcW w:w="1950" w:type="dxa"/>
            <w:tcBorders>
              <w:bottom w:val="nil"/>
            </w:tcBorders>
          </w:tcPr>
          <w:p w:rsidR="003469C3" w:rsidRPr="00790C76" w:rsidRDefault="003469C3" w:rsidP="00790C76">
            <w:pPr>
              <w:pBdr>
                <w:top w:val="nil"/>
                <w:left w:val="nil"/>
                <w:bottom w:val="nil"/>
                <w:right w:val="nil"/>
                <w:between w:val="nil"/>
              </w:pBdr>
              <w:spacing w:line="208" w:lineRule="auto"/>
              <w:ind w:left="122"/>
              <w:rPr>
                <w:color w:val="000000"/>
              </w:rPr>
            </w:pPr>
          </w:p>
        </w:tc>
        <w:tc>
          <w:tcPr>
            <w:tcW w:w="2070" w:type="dxa"/>
            <w:vMerge w:val="restart"/>
          </w:tcPr>
          <w:p w:rsidR="003469C3" w:rsidRPr="00790C76" w:rsidRDefault="003469C3" w:rsidP="00790C76">
            <w:pPr>
              <w:pBdr>
                <w:top w:val="nil"/>
                <w:left w:val="nil"/>
                <w:bottom w:val="nil"/>
                <w:right w:val="nil"/>
                <w:between w:val="nil"/>
              </w:pBdr>
              <w:rPr>
                <w:color w:val="000000"/>
              </w:rPr>
            </w:pPr>
          </w:p>
          <w:p w:rsidR="003469C3" w:rsidRPr="00790C76" w:rsidRDefault="003469C3" w:rsidP="00790C76"/>
          <w:p w:rsidR="003469C3" w:rsidRPr="00790C76" w:rsidRDefault="004B5B9B" w:rsidP="00790C76">
            <w:r w:rsidRPr="00790C76">
              <w:t>Öğretim üyelerimize 2219 yurtdışı deneyimleri için memnuniyet anketi düzenlenmiştir.</w:t>
            </w:r>
          </w:p>
        </w:tc>
        <w:tc>
          <w:tcPr>
            <w:tcW w:w="1770" w:type="dxa"/>
            <w:vMerge w:val="restart"/>
          </w:tcPr>
          <w:p w:rsidR="003469C3" w:rsidRPr="00790C76" w:rsidRDefault="003469C3" w:rsidP="00790C76">
            <w:pPr>
              <w:pBdr>
                <w:top w:val="nil"/>
                <w:left w:val="nil"/>
                <w:bottom w:val="nil"/>
                <w:right w:val="nil"/>
                <w:between w:val="nil"/>
              </w:pBdr>
              <w:rPr>
                <w:color w:val="000000"/>
              </w:rPr>
            </w:pPr>
          </w:p>
          <w:p w:rsidR="003469C3" w:rsidRPr="00790C76" w:rsidRDefault="003469C3" w:rsidP="00790C76">
            <w:pPr>
              <w:jc w:val="center"/>
            </w:pPr>
          </w:p>
          <w:p w:rsidR="003469C3" w:rsidRPr="00790C76" w:rsidRDefault="004B5B9B" w:rsidP="00790C76">
            <w:r w:rsidRPr="00790C76">
              <w:t>Rapor değerlendirilmiştir. Hocalardan finansal zorlukla alakalı geri dönüş alınmıştır.</w:t>
            </w:r>
          </w:p>
        </w:tc>
        <w:tc>
          <w:tcPr>
            <w:tcW w:w="1740"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156"/>
        </w:trPr>
        <w:tc>
          <w:tcPr>
            <w:tcW w:w="1950" w:type="dxa"/>
            <w:tcBorders>
              <w:top w:val="nil"/>
              <w:bottom w:val="nil"/>
            </w:tcBorders>
          </w:tcPr>
          <w:p w:rsidR="003469C3" w:rsidRPr="00790C76" w:rsidRDefault="003469C3" w:rsidP="00790C76">
            <w:pPr>
              <w:pBdr>
                <w:top w:val="nil"/>
                <w:left w:val="nil"/>
                <w:bottom w:val="nil"/>
                <w:right w:val="nil"/>
                <w:between w:val="nil"/>
              </w:pBdr>
              <w:rPr>
                <w:color w:val="000000"/>
                <w:sz w:val="16"/>
                <w:szCs w:val="16"/>
              </w:rPr>
            </w:pPr>
          </w:p>
        </w:tc>
        <w:tc>
          <w:tcPr>
            <w:tcW w:w="1950" w:type="dxa"/>
            <w:tcBorders>
              <w:top w:val="nil"/>
              <w:bottom w:val="nil"/>
            </w:tcBorders>
          </w:tcPr>
          <w:p w:rsidR="003469C3" w:rsidRPr="00790C76" w:rsidRDefault="003469C3" w:rsidP="00790C76">
            <w:pPr>
              <w:pBdr>
                <w:top w:val="nil"/>
                <w:left w:val="nil"/>
                <w:bottom w:val="nil"/>
                <w:right w:val="nil"/>
                <w:between w:val="nil"/>
              </w:pBdr>
              <w:spacing w:line="214" w:lineRule="auto"/>
              <w:ind w:left="122"/>
              <w:rPr>
                <w:color w:val="000000"/>
              </w:rPr>
            </w:pPr>
          </w:p>
        </w:tc>
        <w:tc>
          <w:tcPr>
            <w:tcW w:w="20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155"/>
        </w:trPr>
        <w:tc>
          <w:tcPr>
            <w:tcW w:w="1950"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spellStart"/>
            <w:r w:rsidRPr="00790C76">
              <w:rPr>
                <w:color w:val="000000"/>
              </w:rPr>
              <w:t>Uluslararasılaştırma</w:t>
            </w:r>
            <w:proofErr w:type="spellEnd"/>
            <w:r w:rsidRPr="00790C76">
              <w:rPr>
                <w:color w:val="000000"/>
              </w:rPr>
              <w:t xml:space="preserve"> kapsamında öğretim üyelerinin 2219 </w:t>
            </w:r>
            <w:proofErr w:type="spellStart"/>
            <w:r w:rsidRPr="00790C76">
              <w:rPr>
                <w:color w:val="000000"/>
              </w:rPr>
              <w:t>Tübitak</w:t>
            </w:r>
            <w:proofErr w:type="spellEnd"/>
            <w:r w:rsidRPr="00790C76">
              <w:rPr>
                <w:color w:val="000000"/>
              </w:rPr>
              <w:t xml:space="preserve"> bursu ile yurtdışına gidişi planlanmıştır.</w:t>
            </w:r>
          </w:p>
        </w:tc>
        <w:tc>
          <w:tcPr>
            <w:tcW w:w="1950" w:type="dxa"/>
            <w:tcBorders>
              <w:top w:val="nil"/>
              <w:bottom w:val="nil"/>
            </w:tcBorders>
          </w:tcPr>
          <w:p w:rsidR="003469C3" w:rsidRPr="00790C76" w:rsidRDefault="004B5B9B" w:rsidP="00790C76">
            <w:pPr>
              <w:pBdr>
                <w:top w:val="nil"/>
                <w:left w:val="nil"/>
                <w:bottom w:val="nil"/>
                <w:right w:val="nil"/>
                <w:between w:val="nil"/>
              </w:pBdr>
              <w:spacing w:line="208" w:lineRule="auto"/>
              <w:rPr>
                <w:color w:val="000000"/>
              </w:rPr>
            </w:pPr>
            <w:r w:rsidRPr="00790C76">
              <w:rPr>
                <w:color w:val="000000"/>
              </w:rPr>
              <w:t>Bölümde</w:t>
            </w:r>
          </w:p>
          <w:p w:rsidR="003469C3" w:rsidRPr="00790C76" w:rsidRDefault="004B5B9B" w:rsidP="00790C76">
            <w:r w:rsidRPr="00790C76">
              <w:t>2 adet öğretim üyesi bu burs kapsamında Amerika ve Hollanda’dan kabul mektubu almıştır.</w:t>
            </w:r>
          </w:p>
        </w:tc>
        <w:tc>
          <w:tcPr>
            <w:tcW w:w="2070" w:type="dxa"/>
            <w:vMerge/>
          </w:tcPr>
          <w:p w:rsidR="003469C3" w:rsidRPr="00790C76" w:rsidRDefault="003469C3" w:rsidP="00790C76">
            <w:pPr>
              <w:pBdr>
                <w:top w:val="nil"/>
                <w:left w:val="nil"/>
                <w:bottom w:val="nil"/>
                <w:right w:val="nil"/>
                <w:between w:val="nil"/>
              </w:pBdr>
              <w:spacing w:line="276" w:lineRule="auto"/>
            </w:pPr>
          </w:p>
        </w:tc>
        <w:tc>
          <w:tcPr>
            <w:tcW w:w="1770" w:type="dxa"/>
            <w:vMerge/>
          </w:tcPr>
          <w:p w:rsidR="003469C3" w:rsidRPr="00790C76" w:rsidRDefault="003469C3" w:rsidP="00790C76">
            <w:pPr>
              <w:pBdr>
                <w:top w:val="nil"/>
                <w:left w:val="nil"/>
                <w:bottom w:val="nil"/>
                <w:right w:val="nil"/>
                <w:between w:val="nil"/>
              </w:pBdr>
              <w:spacing w:line="276" w:lineRule="auto"/>
            </w:pPr>
          </w:p>
        </w:tc>
        <w:tc>
          <w:tcPr>
            <w:tcW w:w="1740" w:type="dxa"/>
            <w:vMerge/>
          </w:tcPr>
          <w:p w:rsidR="003469C3" w:rsidRPr="00790C76" w:rsidRDefault="003469C3" w:rsidP="00790C76">
            <w:pPr>
              <w:pBdr>
                <w:top w:val="nil"/>
                <w:left w:val="nil"/>
                <w:bottom w:val="nil"/>
                <w:right w:val="nil"/>
                <w:between w:val="nil"/>
              </w:pBdr>
              <w:spacing w:line="276" w:lineRule="auto"/>
            </w:pPr>
          </w:p>
        </w:tc>
      </w:tr>
      <w:tr w:rsidR="003469C3" w:rsidRPr="00790C76">
        <w:trPr>
          <w:trHeight w:val="155"/>
        </w:trPr>
        <w:tc>
          <w:tcPr>
            <w:tcW w:w="1950" w:type="dxa"/>
            <w:tcBorders>
              <w:top w:val="nil"/>
              <w:bottom w:val="nil"/>
            </w:tcBorders>
          </w:tcPr>
          <w:p w:rsidR="003469C3" w:rsidRPr="00790C76" w:rsidRDefault="003469C3" w:rsidP="00790C76">
            <w:pPr>
              <w:pBdr>
                <w:top w:val="nil"/>
                <w:left w:val="nil"/>
                <w:bottom w:val="nil"/>
                <w:right w:val="nil"/>
                <w:between w:val="nil"/>
              </w:pBdr>
              <w:spacing w:line="212" w:lineRule="auto"/>
              <w:ind w:left="121"/>
              <w:rPr>
                <w:color w:val="000000"/>
              </w:rPr>
            </w:pPr>
          </w:p>
        </w:tc>
        <w:tc>
          <w:tcPr>
            <w:tcW w:w="1950" w:type="dxa"/>
            <w:tcBorders>
              <w:top w:val="nil"/>
              <w:bottom w:val="nil"/>
            </w:tcBorders>
          </w:tcPr>
          <w:p w:rsidR="003469C3" w:rsidRPr="00790C76" w:rsidRDefault="003469C3" w:rsidP="00790C76">
            <w:pPr>
              <w:pBdr>
                <w:top w:val="nil"/>
                <w:left w:val="nil"/>
                <w:bottom w:val="nil"/>
                <w:right w:val="nil"/>
                <w:between w:val="nil"/>
              </w:pBdr>
              <w:spacing w:line="214" w:lineRule="auto"/>
              <w:ind w:left="122"/>
              <w:rPr>
                <w:color w:val="000000"/>
              </w:rPr>
            </w:pPr>
          </w:p>
        </w:tc>
        <w:tc>
          <w:tcPr>
            <w:tcW w:w="20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155"/>
        </w:trPr>
        <w:tc>
          <w:tcPr>
            <w:tcW w:w="1950" w:type="dxa"/>
            <w:tcBorders>
              <w:top w:val="nil"/>
              <w:bottom w:val="nil"/>
            </w:tcBorders>
          </w:tcPr>
          <w:p w:rsidR="003469C3" w:rsidRPr="00790C76" w:rsidRDefault="003469C3" w:rsidP="00790C76">
            <w:pPr>
              <w:pBdr>
                <w:top w:val="nil"/>
                <w:left w:val="nil"/>
                <w:bottom w:val="nil"/>
                <w:right w:val="nil"/>
                <w:between w:val="nil"/>
              </w:pBdr>
              <w:spacing w:line="212" w:lineRule="auto"/>
              <w:ind w:left="121"/>
              <w:rPr>
                <w:color w:val="000000"/>
              </w:rPr>
            </w:pPr>
          </w:p>
        </w:tc>
        <w:tc>
          <w:tcPr>
            <w:tcW w:w="1950" w:type="dxa"/>
            <w:tcBorders>
              <w:top w:val="nil"/>
              <w:bottom w:val="nil"/>
            </w:tcBorders>
          </w:tcPr>
          <w:p w:rsidR="003469C3" w:rsidRPr="00790C76" w:rsidRDefault="003469C3" w:rsidP="00790C76">
            <w:pPr>
              <w:pBdr>
                <w:top w:val="nil"/>
                <w:left w:val="nil"/>
                <w:bottom w:val="nil"/>
                <w:right w:val="nil"/>
                <w:between w:val="nil"/>
              </w:pBdr>
              <w:spacing w:line="212" w:lineRule="auto"/>
              <w:ind w:left="122"/>
              <w:rPr>
                <w:color w:val="000000"/>
              </w:rPr>
            </w:pPr>
          </w:p>
        </w:tc>
        <w:tc>
          <w:tcPr>
            <w:tcW w:w="20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169"/>
        </w:trPr>
        <w:tc>
          <w:tcPr>
            <w:tcW w:w="1950" w:type="dxa"/>
            <w:tcBorders>
              <w:top w:val="nil"/>
            </w:tcBorders>
          </w:tcPr>
          <w:p w:rsidR="003469C3" w:rsidRPr="00790C76" w:rsidRDefault="003469C3" w:rsidP="00790C76">
            <w:pPr>
              <w:pBdr>
                <w:top w:val="nil"/>
                <w:left w:val="nil"/>
                <w:bottom w:val="nil"/>
                <w:right w:val="nil"/>
                <w:between w:val="nil"/>
              </w:pBdr>
              <w:rPr>
                <w:color w:val="000000"/>
                <w:sz w:val="18"/>
                <w:szCs w:val="18"/>
              </w:rPr>
            </w:pPr>
          </w:p>
        </w:tc>
        <w:tc>
          <w:tcPr>
            <w:tcW w:w="1950" w:type="dxa"/>
            <w:tcBorders>
              <w:top w:val="nil"/>
            </w:tcBorders>
          </w:tcPr>
          <w:p w:rsidR="003469C3" w:rsidRPr="00790C76" w:rsidRDefault="003469C3" w:rsidP="00790C76">
            <w:pPr>
              <w:pBdr>
                <w:top w:val="nil"/>
                <w:left w:val="nil"/>
                <w:bottom w:val="nil"/>
                <w:right w:val="nil"/>
                <w:between w:val="nil"/>
              </w:pBdr>
              <w:spacing w:line="234" w:lineRule="auto"/>
              <w:ind w:left="122"/>
              <w:rPr>
                <w:color w:val="000000"/>
              </w:rPr>
            </w:pPr>
          </w:p>
        </w:tc>
        <w:tc>
          <w:tcPr>
            <w:tcW w:w="20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70"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0"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line="278" w:lineRule="auto"/>
        <w:ind w:left="178" w:right="4219"/>
        <w:rPr>
          <w:color w:val="000000"/>
          <w:sz w:val="24"/>
          <w:szCs w:val="24"/>
        </w:rPr>
      </w:pPr>
      <w:r w:rsidRPr="00790C76">
        <w:rPr>
          <w:color w:val="000000"/>
          <w:sz w:val="24"/>
          <w:szCs w:val="24"/>
        </w:rPr>
        <w:t xml:space="preserve">Kanıt: </w:t>
      </w:r>
    </w:p>
    <w:p w:rsidR="003469C3" w:rsidRPr="00790C76" w:rsidRDefault="004B5B9B" w:rsidP="00790C76">
      <w:pPr>
        <w:pBdr>
          <w:top w:val="nil"/>
          <w:left w:val="nil"/>
          <w:bottom w:val="nil"/>
          <w:right w:val="nil"/>
          <w:between w:val="nil"/>
        </w:pBdr>
        <w:spacing w:line="278" w:lineRule="auto"/>
        <w:ind w:left="178" w:right="4219"/>
        <w:rPr>
          <w:color w:val="000000"/>
          <w:sz w:val="24"/>
          <w:szCs w:val="24"/>
        </w:rPr>
      </w:pPr>
      <w:hyperlink r:id="rId33">
        <w:r w:rsidRPr="00790C76">
          <w:rPr>
            <w:color w:val="0000FF"/>
            <w:sz w:val="24"/>
            <w:szCs w:val="24"/>
            <w:u w:val="single"/>
          </w:rPr>
          <w:t>(4)A.5.2.1.EM_toplantı_tutanağı</w:t>
        </w:r>
      </w:hyperlink>
    </w:p>
    <w:p w:rsidR="003469C3" w:rsidRPr="00790C76" w:rsidRDefault="004B5B9B" w:rsidP="00790C76">
      <w:pPr>
        <w:pBdr>
          <w:top w:val="nil"/>
          <w:left w:val="nil"/>
          <w:bottom w:val="nil"/>
          <w:right w:val="nil"/>
          <w:between w:val="nil"/>
        </w:pBdr>
        <w:spacing w:line="278" w:lineRule="auto"/>
        <w:ind w:left="178" w:right="4219"/>
        <w:rPr>
          <w:color w:val="000000"/>
          <w:sz w:val="24"/>
          <w:szCs w:val="24"/>
        </w:rPr>
      </w:pPr>
      <w:hyperlink r:id="rId34">
        <w:r w:rsidRPr="00790C76">
          <w:rPr>
            <w:color w:val="0000FF"/>
            <w:sz w:val="24"/>
            <w:szCs w:val="24"/>
            <w:u w:val="single"/>
          </w:rPr>
          <w:t>(4)A.5.2.2.EM_kabul_mektubu_TÜBİTAK2219</w:t>
        </w:r>
      </w:hyperlink>
    </w:p>
    <w:p w:rsidR="003469C3" w:rsidRPr="00790C76" w:rsidRDefault="004B5B9B" w:rsidP="00790C76">
      <w:pPr>
        <w:pBdr>
          <w:top w:val="nil"/>
          <w:left w:val="nil"/>
          <w:bottom w:val="nil"/>
          <w:right w:val="nil"/>
          <w:between w:val="nil"/>
        </w:pBdr>
        <w:spacing w:line="278" w:lineRule="auto"/>
        <w:ind w:left="178" w:right="4219"/>
        <w:rPr>
          <w:color w:val="0000FF"/>
          <w:sz w:val="24"/>
          <w:szCs w:val="24"/>
          <w:u w:val="single"/>
        </w:rPr>
      </w:pPr>
      <w:hyperlink r:id="rId35">
        <w:r w:rsidRPr="00790C76">
          <w:rPr>
            <w:color w:val="0000FF"/>
            <w:sz w:val="24"/>
            <w:szCs w:val="24"/>
            <w:u w:val="single"/>
          </w:rPr>
          <w:t>(4)A.5.2.3.EM_yurtdışında_faaliyet</w:t>
        </w:r>
      </w:hyperlink>
    </w:p>
    <w:p w:rsidR="003469C3" w:rsidRPr="00790C76" w:rsidRDefault="004B5B9B" w:rsidP="00790C76">
      <w:pPr>
        <w:pBdr>
          <w:top w:val="nil"/>
          <w:left w:val="nil"/>
          <w:bottom w:val="nil"/>
          <w:right w:val="nil"/>
          <w:between w:val="nil"/>
        </w:pBdr>
        <w:spacing w:line="278" w:lineRule="auto"/>
        <w:ind w:left="178" w:right="4219"/>
        <w:rPr>
          <w:color w:val="0000FF"/>
          <w:sz w:val="24"/>
          <w:szCs w:val="24"/>
          <w:u w:val="single"/>
        </w:rPr>
      </w:pPr>
      <w:hyperlink r:id="rId36">
        <w:r w:rsidRPr="00790C76">
          <w:rPr>
            <w:color w:val="0000FF"/>
            <w:sz w:val="24"/>
            <w:szCs w:val="24"/>
            <w:u w:val="single"/>
          </w:rPr>
          <w:t>(4)A.5.2.4.EM_memnuniyet_anketi</w:t>
        </w:r>
      </w:hyperlink>
    </w:p>
    <w:p w:rsidR="003469C3" w:rsidRPr="00790C76" w:rsidRDefault="004B5B9B" w:rsidP="00790C76">
      <w:pPr>
        <w:pBdr>
          <w:top w:val="nil"/>
          <w:left w:val="nil"/>
          <w:bottom w:val="nil"/>
          <w:right w:val="nil"/>
          <w:between w:val="nil"/>
        </w:pBdr>
        <w:spacing w:line="278" w:lineRule="auto"/>
        <w:ind w:left="178" w:right="4219"/>
        <w:rPr>
          <w:color w:val="0000FF"/>
          <w:sz w:val="24"/>
          <w:szCs w:val="24"/>
          <w:u w:val="single"/>
        </w:rPr>
      </w:pPr>
      <w:hyperlink r:id="rId37">
        <w:r w:rsidRPr="00790C76">
          <w:rPr>
            <w:color w:val="0000FF"/>
            <w:sz w:val="24"/>
            <w:szCs w:val="24"/>
            <w:u w:val="single"/>
          </w:rPr>
          <w:t>(4)A.5.2.5.EM_memnuniyet_anketi_raporu</w:t>
        </w:r>
      </w:hyperlink>
    </w:p>
    <w:p w:rsidR="003469C3" w:rsidRPr="00790C76" w:rsidRDefault="004B5B9B" w:rsidP="00790C76">
      <w:pPr>
        <w:numPr>
          <w:ilvl w:val="2"/>
          <w:numId w:val="6"/>
        </w:numPr>
        <w:pBdr>
          <w:top w:val="nil"/>
          <w:left w:val="nil"/>
          <w:bottom w:val="nil"/>
          <w:right w:val="nil"/>
          <w:between w:val="nil"/>
        </w:pBdr>
        <w:tabs>
          <w:tab w:val="left" w:pos="832"/>
        </w:tabs>
        <w:spacing w:before="69" w:after="35"/>
        <w:ind w:hanging="654"/>
        <w:rPr>
          <w:color w:val="000000"/>
          <w:sz w:val="24"/>
          <w:szCs w:val="24"/>
        </w:rPr>
      </w:pPr>
      <w:proofErr w:type="spellStart"/>
      <w:r w:rsidRPr="00790C76">
        <w:rPr>
          <w:color w:val="000000"/>
          <w:sz w:val="24"/>
          <w:szCs w:val="24"/>
        </w:rPr>
        <w:t>Uluslararasılaşma</w:t>
      </w:r>
      <w:proofErr w:type="spellEnd"/>
      <w:r w:rsidRPr="00790C76">
        <w:rPr>
          <w:color w:val="000000"/>
          <w:sz w:val="24"/>
          <w:szCs w:val="24"/>
        </w:rPr>
        <w:t xml:space="preserve"> performansı PUKÖ döngüsü</w:t>
      </w:r>
    </w:p>
    <w:tbl>
      <w:tblPr>
        <w:tblStyle w:val="a3"/>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41"/>
        <w:gridCol w:w="1598"/>
        <w:gridCol w:w="1841"/>
        <w:gridCol w:w="1601"/>
        <w:gridCol w:w="1579"/>
      </w:tblGrid>
      <w:tr w:rsidR="003469C3" w:rsidRPr="00790C76">
        <w:trPr>
          <w:trHeight w:val="558"/>
        </w:trPr>
        <w:tc>
          <w:tcPr>
            <w:tcW w:w="2441" w:type="dxa"/>
            <w:shd w:val="clear" w:color="auto" w:fill="001F5F"/>
          </w:tcPr>
          <w:p w:rsidR="003469C3" w:rsidRPr="00790C76" w:rsidRDefault="004B5B9B" w:rsidP="00790C76">
            <w:pPr>
              <w:pBdr>
                <w:top w:val="nil"/>
                <w:left w:val="nil"/>
                <w:bottom w:val="nil"/>
                <w:right w:val="nil"/>
                <w:between w:val="nil"/>
              </w:pBdr>
              <w:spacing w:before="140"/>
              <w:ind w:left="772"/>
              <w:rPr>
                <w:color w:val="000000"/>
                <w:sz w:val="24"/>
                <w:szCs w:val="24"/>
              </w:rPr>
            </w:pPr>
            <w:r w:rsidRPr="00790C76">
              <w:rPr>
                <w:color w:val="FFFFFF"/>
                <w:sz w:val="24"/>
                <w:szCs w:val="24"/>
              </w:rPr>
              <w:t>PLANLA</w:t>
            </w:r>
          </w:p>
        </w:tc>
        <w:tc>
          <w:tcPr>
            <w:tcW w:w="1598" w:type="dxa"/>
            <w:shd w:val="clear" w:color="auto" w:fill="001F5F"/>
          </w:tcPr>
          <w:p w:rsidR="003469C3" w:rsidRPr="00790C76" w:rsidRDefault="004B5B9B" w:rsidP="00790C76">
            <w:pPr>
              <w:pBdr>
                <w:top w:val="nil"/>
                <w:left w:val="nil"/>
                <w:bottom w:val="nil"/>
                <w:right w:val="nil"/>
                <w:between w:val="nil"/>
              </w:pBdr>
              <w:spacing w:before="140"/>
              <w:ind w:left="314"/>
              <w:rPr>
                <w:color w:val="000000"/>
                <w:sz w:val="24"/>
                <w:szCs w:val="24"/>
              </w:rPr>
            </w:pPr>
            <w:r w:rsidRPr="00790C76">
              <w:rPr>
                <w:color w:val="FFFFFF"/>
                <w:sz w:val="24"/>
                <w:szCs w:val="24"/>
              </w:rPr>
              <w:t>UYGULA</w:t>
            </w:r>
          </w:p>
        </w:tc>
        <w:tc>
          <w:tcPr>
            <w:tcW w:w="1841" w:type="dxa"/>
            <w:shd w:val="clear" w:color="auto" w:fill="001F5F"/>
          </w:tcPr>
          <w:p w:rsidR="003469C3" w:rsidRPr="00790C76" w:rsidRDefault="004B5B9B" w:rsidP="00790C76">
            <w:pPr>
              <w:pBdr>
                <w:top w:val="nil"/>
                <w:left w:val="nil"/>
                <w:bottom w:val="nil"/>
                <w:right w:val="nil"/>
                <w:between w:val="nil"/>
              </w:pBdr>
              <w:spacing w:line="268" w:lineRule="auto"/>
              <w:ind w:left="342" w:right="292"/>
              <w:jc w:val="center"/>
              <w:rPr>
                <w:color w:val="000000"/>
                <w:sz w:val="24"/>
                <w:szCs w:val="24"/>
              </w:rPr>
            </w:pPr>
            <w:r w:rsidRPr="00790C76">
              <w:rPr>
                <w:color w:val="FFFFFF"/>
                <w:sz w:val="24"/>
                <w:szCs w:val="24"/>
              </w:rPr>
              <w:t>KONTROL</w:t>
            </w:r>
          </w:p>
          <w:p w:rsidR="003469C3" w:rsidRPr="00790C76" w:rsidRDefault="004B5B9B" w:rsidP="00790C76">
            <w:pPr>
              <w:pBdr>
                <w:top w:val="nil"/>
                <w:left w:val="nil"/>
                <w:bottom w:val="nil"/>
                <w:right w:val="nil"/>
                <w:between w:val="nil"/>
              </w:pBdr>
              <w:spacing w:line="271" w:lineRule="auto"/>
              <w:ind w:left="339" w:right="292"/>
              <w:jc w:val="center"/>
              <w:rPr>
                <w:color w:val="000000"/>
                <w:sz w:val="24"/>
                <w:szCs w:val="24"/>
              </w:rPr>
            </w:pPr>
            <w:r w:rsidRPr="00790C76">
              <w:rPr>
                <w:color w:val="FFFFFF"/>
                <w:sz w:val="24"/>
                <w:szCs w:val="24"/>
              </w:rPr>
              <w:t>ET</w:t>
            </w:r>
          </w:p>
        </w:tc>
        <w:tc>
          <w:tcPr>
            <w:tcW w:w="1601" w:type="dxa"/>
            <w:shd w:val="clear" w:color="auto" w:fill="001F5F"/>
          </w:tcPr>
          <w:p w:rsidR="003469C3" w:rsidRPr="00790C76" w:rsidRDefault="004B5B9B" w:rsidP="00790C76">
            <w:pPr>
              <w:pBdr>
                <w:top w:val="nil"/>
                <w:left w:val="nil"/>
                <w:bottom w:val="nil"/>
                <w:right w:val="nil"/>
                <w:between w:val="nil"/>
              </w:pBdr>
              <w:spacing w:line="268" w:lineRule="auto"/>
              <w:ind w:left="365" w:right="321"/>
              <w:jc w:val="center"/>
              <w:rPr>
                <w:color w:val="000000"/>
                <w:sz w:val="24"/>
                <w:szCs w:val="24"/>
              </w:rPr>
            </w:pPr>
            <w:r w:rsidRPr="00790C76">
              <w:rPr>
                <w:color w:val="FFFFFF"/>
                <w:sz w:val="24"/>
                <w:szCs w:val="24"/>
              </w:rPr>
              <w:t>ÖNLEM</w:t>
            </w:r>
          </w:p>
          <w:p w:rsidR="003469C3" w:rsidRPr="00790C76" w:rsidRDefault="004B5B9B" w:rsidP="00790C76">
            <w:pPr>
              <w:pBdr>
                <w:top w:val="nil"/>
                <w:left w:val="nil"/>
                <w:bottom w:val="nil"/>
                <w:right w:val="nil"/>
                <w:between w:val="nil"/>
              </w:pBdr>
              <w:spacing w:line="271" w:lineRule="auto"/>
              <w:ind w:left="365" w:right="320"/>
              <w:jc w:val="center"/>
              <w:rPr>
                <w:color w:val="000000"/>
                <w:sz w:val="24"/>
                <w:szCs w:val="24"/>
              </w:rPr>
            </w:pPr>
            <w:r w:rsidRPr="00790C76">
              <w:rPr>
                <w:color w:val="FFFFFF"/>
                <w:sz w:val="24"/>
                <w:szCs w:val="24"/>
              </w:rPr>
              <w:t>AL</w:t>
            </w:r>
          </w:p>
        </w:tc>
        <w:tc>
          <w:tcPr>
            <w:tcW w:w="1579" w:type="dxa"/>
            <w:shd w:val="clear" w:color="auto" w:fill="001F5F"/>
          </w:tcPr>
          <w:p w:rsidR="003469C3" w:rsidRPr="00790C76" w:rsidRDefault="004B5B9B" w:rsidP="00790C76">
            <w:pPr>
              <w:pBdr>
                <w:top w:val="nil"/>
                <w:left w:val="nil"/>
                <w:bottom w:val="nil"/>
                <w:right w:val="nil"/>
                <w:between w:val="nil"/>
              </w:pBdr>
              <w:spacing w:line="268" w:lineRule="auto"/>
              <w:ind w:left="255" w:right="223"/>
              <w:jc w:val="center"/>
              <w:rPr>
                <w:color w:val="000000"/>
                <w:sz w:val="24"/>
                <w:szCs w:val="24"/>
              </w:rPr>
            </w:pPr>
            <w:r w:rsidRPr="00790C76">
              <w:rPr>
                <w:color w:val="FFFFFF"/>
                <w:sz w:val="24"/>
                <w:szCs w:val="24"/>
              </w:rPr>
              <w:t>İyileştirme</w:t>
            </w:r>
          </w:p>
          <w:p w:rsidR="003469C3" w:rsidRPr="00790C76" w:rsidRDefault="004B5B9B" w:rsidP="00790C76">
            <w:pPr>
              <w:pBdr>
                <w:top w:val="nil"/>
                <w:left w:val="nil"/>
                <w:bottom w:val="nil"/>
                <w:right w:val="nil"/>
                <w:between w:val="nil"/>
              </w:pBdr>
              <w:spacing w:line="271" w:lineRule="auto"/>
              <w:ind w:left="255" w:right="212"/>
              <w:jc w:val="center"/>
              <w:rPr>
                <w:color w:val="000000"/>
                <w:sz w:val="24"/>
                <w:szCs w:val="24"/>
              </w:rPr>
            </w:pPr>
            <w:r w:rsidRPr="00790C76">
              <w:rPr>
                <w:color w:val="FFFFFF"/>
                <w:sz w:val="24"/>
                <w:szCs w:val="24"/>
              </w:rPr>
              <w:t>Önerisi</w:t>
            </w:r>
          </w:p>
        </w:tc>
      </w:tr>
      <w:tr w:rsidR="003469C3" w:rsidRPr="00790C76">
        <w:trPr>
          <w:trHeight w:val="2639"/>
        </w:trPr>
        <w:tc>
          <w:tcPr>
            <w:tcW w:w="2441" w:type="dxa"/>
          </w:tcPr>
          <w:p w:rsidR="003469C3" w:rsidRPr="00790C76" w:rsidRDefault="004B5B9B" w:rsidP="00790C76">
            <w:pPr>
              <w:pBdr>
                <w:top w:val="nil"/>
                <w:left w:val="nil"/>
                <w:bottom w:val="nil"/>
                <w:right w:val="nil"/>
                <w:between w:val="nil"/>
              </w:pBdr>
              <w:spacing w:before="178"/>
              <w:ind w:left="165" w:right="120"/>
              <w:rPr>
                <w:color w:val="000000"/>
              </w:rPr>
            </w:pPr>
            <w:r w:rsidRPr="00790C76">
              <w:rPr>
                <w:color w:val="000000"/>
              </w:rPr>
              <w:t xml:space="preserve">Öğrencilerin akademik gelişimleri için </w:t>
            </w:r>
            <w:proofErr w:type="spellStart"/>
            <w:r w:rsidRPr="00790C76">
              <w:rPr>
                <w:color w:val="000000"/>
              </w:rPr>
              <w:t>Erasmus’a</w:t>
            </w:r>
            <w:proofErr w:type="spellEnd"/>
            <w:r w:rsidRPr="00790C76">
              <w:rPr>
                <w:color w:val="000000"/>
              </w:rPr>
              <w:t xml:space="preserve"> gönderilmesi planlanmış ve öğrencilere bilgilendirme yapılmıştır.</w:t>
            </w:r>
          </w:p>
        </w:tc>
        <w:tc>
          <w:tcPr>
            <w:tcW w:w="1598" w:type="dxa"/>
          </w:tcPr>
          <w:p w:rsidR="003469C3" w:rsidRPr="00790C76" w:rsidRDefault="004B5B9B" w:rsidP="00790C76">
            <w:pPr>
              <w:pBdr>
                <w:top w:val="nil"/>
                <w:left w:val="nil"/>
                <w:bottom w:val="nil"/>
                <w:right w:val="nil"/>
                <w:between w:val="nil"/>
              </w:pBdr>
              <w:ind w:left="153" w:right="85"/>
              <w:rPr>
                <w:color w:val="000000"/>
              </w:rPr>
            </w:pPr>
            <w:r w:rsidRPr="00790C76">
              <w:rPr>
                <w:color w:val="000000"/>
              </w:rPr>
              <w:t xml:space="preserve">2 adet öğrenci 2024’te kabul almıştır. Bir öğrenci </w:t>
            </w:r>
            <w:proofErr w:type="spellStart"/>
            <w:r w:rsidRPr="00790C76">
              <w:rPr>
                <w:color w:val="000000"/>
              </w:rPr>
              <w:t>Erasmus’a</w:t>
            </w:r>
            <w:proofErr w:type="spellEnd"/>
            <w:r w:rsidRPr="00790C76">
              <w:rPr>
                <w:color w:val="000000"/>
              </w:rPr>
              <w:t xml:space="preserve"> gidip dönmüş biri halen yurtdışındadır.</w:t>
            </w:r>
          </w:p>
        </w:tc>
        <w:tc>
          <w:tcPr>
            <w:tcW w:w="1841" w:type="dxa"/>
          </w:tcPr>
          <w:p w:rsidR="003469C3" w:rsidRPr="00790C76" w:rsidRDefault="004B5B9B" w:rsidP="00790C76">
            <w:pPr>
              <w:pBdr>
                <w:top w:val="nil"/>
                <w:left w:val="nil"/>
                <w:bottom w:val="nil"/>
                <w:right w:val="nil"/>
                <w:between w:val="nil"/>
              </w:pBdr>
              <w:rPr>
                <w:color w:val="000000"/>
              </w:rPr>
            </w:pPr>
            <w:proofErr w:type="spellStart"/>
            <w:r w:rsidRPr="00790C76">
              <w:rPr>
                <w:color w:val="000000"/>
              </w:rPr>
              <w:t>Erasmusa</w:t>
            </w:r>
            <w:proofErr w:type="spellEnd"/>
            <w:r w:rsidRPr="00790C76">
              <w:rPr>
                <w:color w:val="000000"/>
              </w:rPr>
              <w:t xml:space="preserve"> giden öğrenci döndüğünde </w:t>
            </w:r>
            <w:r w:rsidRPr="00790C76">
              <w:t>yurtdışı</w:t>
            </w:r>
            <w:r w:rsidRPr="00790C76">
              <w:rPr>
                <w:color w:val="000000"/>
              </w:rPr>
              <w:t xml:space="preserve"> transkripti teslim alınmış ve intibak işlemleri tamamlanmıştır. Öğrenciye memnuniyet anketi düzenlenmiştir.</w:t>
            </w:r>
          </w:p>
        </w:tc>
        <w:tc>
          <w:tcPr>
            <w:tcW w:w="1601" w:type="dxa"/>
          </w:tcPr>
          <w:p w:rsidR="003469C3" w:rsidRPr="00790C76" w:rsidRDefault="004B5B9B" w:rsidP="00790C76">
            <w:pPr>
              <w:pBdr>
                <w:top w:val="nil"/>
                <w:left w:val="nil"/>
                <w:bottom w:val="nil"/>
                <w:right w:val="nil"/>
                <w:between w:val="nil"/>
              </w:pBdr>
              <w:rPr>
                <w:color w:val="000000"/>
              </w:rPr>
            </w:pPr>
            <w:r w:rsidRPr="00790C76">
              <w:t>Öğrenci</w:t>
            </w:r>
            <w:r w:rsidRPr="00790C76">
              <w:rPr>
                <w:color w:val="000000"/>
              </w:rPr>
              <w:t xml:space="preserve"> ders denklik sürecinde yurtdışında zorluk yaşadığını bildirmiştir.</w:t>
            </w:r>
          </w:p>
        </w:tc>
        <w:tc>
          <w:tcPr>
            <w:tcW w:w="1579"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Bdr>
          <w:top w:val="nil"/>
          <w:left w:val="nil"/>
          <w:bottom w:val="nil"/>
          <w:right w:val="nil"/>
          <w:between w:val="nil"/>
        </w:pBdr>
        <w:spacing w:before="201"/>
        <w:ind w:left="178"/>
        <w:rPr>
          <w:color w:val="000000"/>
          <w:sz w:val="24"/>
          <w:szCs w:val="24"/>
        </w:rPr>
      </w:pPr>
      <w:r w:rsidRPr="00790C76">
        <w:rPr>
          <w:color w:val="000000"/>
          <w:sz w:val="24"/>
          <w:szCs w:val="24"/>
          <w:u w:val="single"/>
        </w:rPr>
        <w:t>Kanıt:</w:t>
      </w:r>
    </w:p>
    <w:p w:rsidR="003469C3" w:rsidRPr="00790C76" w:rsidRDefault="004B5B9B" w:rsidP="00790C76">
      <w:pPr>
        <w:pBdr>
          <w:top w:val="nil"/>
          <w:left w:val="nil"/>
          <w:bottom w:val="nil"/>
          <w:right w:val="nil"/>
          <w:between w:val="nil"/>
        </w:pBdr>
        <w:spacing w:before="2"/>
        <w:rPr>
          <w:color w:val="000000"/>
          <w:sz w:val="21"/>
          <w:szCs w:val="21"/>
        </w:rPr>
      </w:pPr>
      <w:hyperlink r:id="rId38">
        <w:r w:rsidRPr="00790C76">
          <w:rPr>
            <w:color w:val="0000FF"/>
            <w:sz w:val="21"/>
            <w:szCs w:val="21"/>
            <w:u w:val="single"/>
          </w:rPr>
          <w:t xml:space="preserve">(4)A.5.3.1. </w:t>
        </w:r>
        <w:proofErr w:type="spellStart"/>
        <w:r w:rsidRPr="00790C76">
          <w:rPr>
            <w:color w:val="0000FF"/>
            <w:sz w:val="21"/>
            <w:szCs w:val="21"/>
            <w:u w:val="single"/>
          </w:rPr>
          <w:t>EM_bölüm_toplantı_tutanağı</w:t>
        </w:r>
        <w:proofErr w:type="spellEnd"/>
      </w:hyperlink>
    </w:p>
    <w:p w:rsidR="003469C3" w:rsidRPr="00790C76" w:rsidRDefault="004B5B9B" w:rsidP="00790C76">
      <w:pPr>
        <w:pBdr>
          <w:top w:val="nil"/>
          <w:left w:val="nil"/>
          <w:bottom w:val="nil"/>
          <w:right w:val="nil"/>
          <w:between w:val="nil"/>
        </w:pBdr>
        <w:spacing w:before="2"/>
        <w:rPr>
          <w:color w:val="000000"/>
          <w:sz w:val="21"/>
          <w:szCs w:val="21"/>
        </w:rPr>
      </w:pPr>
      <w:hyperlink r:id="rId39">
        <w:r w:rsidRPr="00790C76">
          <w:rPr>
            <w:color w:val="0000FF"/>
            <w:sz w:val="21"/>
            <w:szCs w:val="21"/>
            <w:u w:val="single"/>
          </w:rPr>
          <w:t>(4)A.5.3.2.EM_resmi_yazı</w:t>
        </w:r>
      </w:hyperlink>
    </w:p>
    <w:p w:rsidR="003469C3" w:rsidRPr="00790C76" w:rsidRDefault="004B5B9B" w:rsidP="00790C76">
      <w:pPr>
        <w:pBdr>
          <w:top w:val="nil"/>
          <w:left w:val="nil"/>
          <w:bottom w:val="nil"/>
          <w:right w:val="nil"/>
          <w:between w:val="nil"/>
        </w:pBdr>
        <w:spacing w:before="2"/>
        <w:rPr>
          <w:color w:val="000000"/>
          <w:sz w:val="21"/>
          <w:szCs w:val="21"/>
        </w:rPr>
      </w:pPr>
      <w:hyperlink r:id="rId40">
        <w:r w:rsidRPr="00790C76">
          <w:rPr>
            <w:color w:val="0000FF"/>
            <w:sz w:val="21"/>
            <w:szCs w:val="21"/>
            <w:u w:val="single"/>
          </w:rPr>
          <w:t>(4)A.5.3.3.EM_sertifika</w:t>
        </w:r>
      </w:hyperlink>
    </w:p>
    <w:p w:rsidR="003469C3" w:rsidRPr="00790C76" w:rsidRDefault="004B5B9B" w:rsidP="00790C76">
      <w:pPr>
        <w:pBdr>
          <w:top w:val="nil"/>
          <w:left w:val="nil"/>
          <w:bottom w:val="nil"/>
          <w:right w:val="nil"/>
          <w:between w:val="nil"/>
        </w:pBdr>
        <w:spacing w:before="2"/>
        <w:rPr>
          <w:color w:val="000000"/>
          <w:sz w:val="21"/>
          <w:szCs w:val="21"/>
        </w:rPr>
      </w:pPr>
      <w:hyperlink r:id="rId41">
        <w:r w:rsidRPr="00790C76">
          <w:rPr>
            <w:color w:val="0000FF"/>
            <w:sz w:val="21"/>
            <w:szCs w:val="21"/>
            <w:u w:val="single"/>
          </w:rPr>
          <w:t>(4)A.5.3.4.EM_transkript</w:t>
        </w:r>
      </w:hyperlink>
    </w:p>
    <w:p w:rsidR="003469C3" w:rsidRPr="00790C76" w:rsidRDefault="004B5B9B" w:rsidP="00790C76">
      <w:pPr>
        <w:pBdr>
          <w:top w:val="nil"/>
          <w:left w:val="nil"/>
          <w:bottom w:val="nil"/>
          <w:right w:val="nil"/>
          <w:between w:val="nil"/>
        </w:pBdr>
        <w:spacing w:before="2"/>
        <w:rPr>
          <w:color w:val="001F5F"/>
        </w:rPr>
      </w:pPr>
      <w:hyperlink r:id="rId42">
        <w:r w:rsidRPr="00790C76">
          <w:rPr>
            <w:color w:val="0000FF"/>
            <w:sz w:val="21"/>
            <w:szCs w:val="21"/>
            <w:u w:val="single"/>
          </w:rPr>
          <w:t>(4)A.5.3.5.EM_erasmus_öğrencisi_görüşleri</w:t>
        </w:r>
      </w:hyperlink>
    </w:p>
    <w:p w:rsidR="003469C3" w:rsidRPr="00790C76" w:rsidRDefault="003469C3" w:rsidP="00790C76">
      <w:pPr>
        <w:tabs>
          <w:tab w:val="left" w:pos="748"/>
        </w:tabs>
      </w:pPr>
    </w:p>
    <w:p w:rsidR="003469C3" w:rsidRPr="00790C76" w:rsidRDefault="004B5B9B" w:rsidP="00790C76">
      <w:pPr>
        <w:pStyle w:val="Balk1"/>
        <w:numPr>
          <w:ilvl w:val="0"/>
          <w:numId w:val="7"/>
        </w:numPr>
        <w:tabs>
          <w:tab w:val="left" w:pos="463"/>
        </w:tabs>
        <w:spacing w:before="0"/>
        <w:ind w:left="462" w:hanging="345"/>
        <w:rPr>
          <w:color w:val="001F5F"/>
        </w:rPr>
      </w:pPr>
      <w:bookmarkStart w:id="6" w:name="_heading=h.3dy6vkm" w:colFirst="0" w:colLast="0"/>
      <w:bookmarkEnd w:id="6"/>
      <w:r w:rsidRPr="00790C76">
        <w:rPr>
          <w:color w:val="001F5F"/>
        </w:rPr>
        <w:t>Eğitim-Öğretim</w:t>
      </w:r>
    </w:p>
    <w:p w:rsidR="003469C3" w:rsidRPr="00790C76" w:rsidRDefault="004B5B9B" w:rsidP="00790C76">
      <w:pPr>
        <w:pBdr>
          <w:top w:val="nil"/>
          <w:left w:val="nil"/>
          <w:bottom w:val="nil"/>
          <w:right w:val="nil"/>
          <w:between w:val="nil"/>
        </w:pBdr>
        <w:spacing w:before="198" w:line="276" w:lineRule="auto"/>
        <w:ind w:left="178" w:right="111"/>
        <w:jc w:val="both"/>
        <w:rPr>
          <w:color w:val="000000"/>
          <w:sz w:val="24"/>
          <w:szCs w:val="24"/>
        </w:rPr>
      </w:pPr>
      <w:r w:rsidRPr="00790C76">
        <w:rPr>
          <w:color w:val="000000"/>
          <w:sz w:val="24"/>
          <w:szCs w:val="24"/>
        </w:rPr>
        <w:t xml:space="preserve">Bölüm öğretim üyeleri üzerindeki ders dağılım dengesi gözetilerek müfredattaki derslerin uzmanlık alanlarına göre </w:t>
      </w:r>
      <w:r w:rsidRPr="00790C76">
        <w:rPr>
          <w:sz w:val="24"/>
          <w:szCs w:val="24"/>
        </w:rPr>
        <w:t>öğretim üyelerinin</w:t>
      </w:r>
      <w:r w:rsidRPr="00790C76">
        <w:rPr>
          <w:color w:val="000000"/>
          <w:sz w:val="24"/>
          <w:szCs w:val="24"/>
        </w:rPr>
        <w:t xml:space="preserve"> görevlendirilmesi</w:t>
      </w:r>
      <w:r w:rsidRPr="00790C76">
        <w:rPr>
          <w:sz w:val="24"/>
          <w:szCs w:val="24"/>
        </w:rPr>
        <w:t xml:space="preserve"> </w:t>
      </w:r>
      <w:r w:rsidRPr="00790C76">
        <w:rPr>
          <w:color w:val="000000"/>
          <w:sz w:val="24"/>
          <w:szCs w:val="24"/>
        </w:rPr>
        <w:t xml:space="preserve">için çalışmalar yapılmıştır. Ders kazanımlarının ve program çıktılarının uyumu gözetilerek Bologna sistemi veri giriş süreci ve verilerin kontrolü tamamlanmıştır. Öğrenci iş yüküne dayalı ders tasarımı kapsamında öğrencilerin interaktif olarak derse katılımının sağlanması amacıyla yıl içi değerlendirme puanının başarı notuna eklenmesine karar verilmiştir. Programların izlenmesi ve güncellenmesi ile genel seçmeli ders havuzunun genişletilmesi üzerine çalışmalar yapılmıştır. Uygun görülen dersler genel seçmeli ders havuzuna eklenmiştir. Eğitim ve öğretim süreçlerinin yönetimine ilişkin öğrenci odaklı eğitimin desteklenmesi amacıyla </w:t>
      </w:r>
      <w:proofErr w:type="spellStart"/>
      <w:r w:rsidRPr="00790C76">
        <w:rPr>
          <w:color w:val="000000"/>
          <w:sz w:val="24"/>
          <w:szCs w:val="24"/>
        </w:rPr>
        <w:t>hibrit</w:t>
      </w:r>
      <w:proofErr w:type="spellEnd"/>
      <w:r w:rsidRPr="00790C76">
        <w:rPr>
          <w:color w:val="000000"/>
          <w:sz w:val="24"/>
          <w:szCs w:val="24"/>
        </w:rPr>
        <w:t xml:space="preserve"> eğitim sisteminin uygulanmasına karar verilmiştir. Uygun görülen derslerde çevrimiçi katılıma </w:t>
      </w:r>
      <w:proofErr w:type="gramStart"/>
      <w:r w:rsidRPr="00790C76">
        <w:rPr>
          <w:color w:val="000000"/>
          <w:sz w:val="24"/>
          <w:szCs w:val="24"/>
        </w:rPr>
        <w:t>imkan</w:t>
      </w:r>
      <w:proofErr w:type="gramEnd"/>
      <w:r w:rsidRPr="00790C76">
        <w:rPr>
          <w:color w:val="000000"/>
          <w:sz w:val="24"/>
          <w:szCs w:val="24"/>
        </w:rPr>
        <w:t xml:space="preserve"> sağlanmıştır.</w:t>
      </w:r>
    </w:p>
    <w:p w:rsidR="003469C3" w:rsidRPr="00790C76" w:rsidRDefault="004B5B9B" w:rsidP="00790C76">
      <w:pPr>
        <w:pBdr>
          <w:top w:val="nil"/>
          <w:left w:val="nil"/>
          <w:bottom w:val="nil"/>
          <w:right w:val="nil"/>
          <w:between w:val="nil"/>
        </w:pBdr>
        <w:spacing w:before="200" w:line="276" w:lineRule="auto"/>
        <w:ind w:left="178" w:right="106"/>
        <w:jc w:val="both"/>
        <w:rPr>
          <w:color w:val="000000"/>
          <w:sz w:val="24"/>
          <w:szCs w:val="24"/>
        </w:rPr>
      </w:pPr>
      <w:r w:rsidRPr="00790C76">
        <w:rPr>
          <w:color w:val="000000"/>
          <w:sz w:val="24"/>
          <w:szCs w:val="24"/>
        </w:rPr>
        <w:t>Öğretim yöntem ve teknikleri kapsamında öğrenci merkezli öğrenme hedefini gerçekleştirmek amacıyla, Bölümde yenilikçi öğretim projesine aktif katılım sağlanmıştır. Yatay geçiş yoluyla Endüstri Mühendisliği Bölümünde okumaya hak kazanan öğrencilerin ders muafiyetleri yapılmıştır.</w:t>
      </w:r>
    </w:p>
    <w:p w:rsidR="003469C3" w:rsidRPr="00790C76" w:rsidRDefault="004B5B9B" w:rsidP="00790C76">
      <w:pPr>
        <w:pBdr>
          <w:top w:val="nil"/>
          <w:left w:val="nil"/>
          <w:bottom w:val="nil"/>
          <w:right w:val="nil"/>
          <w:between w:val="nil"/>
        </w:pBdr>
        <w:tabs>
          <w:tab w:val="left" w:pos="1575"/>
          <w:tab w:val="left" w:pos="1877"/>
          <w:tab w:val="left" w:pos="2720"/>
          <w:tab w:val="left" w:pos="3745"/>
          <w:tab w:val="left" w:pos="4033"/>
          <w:tab w:val="left" w:pos="4970"/>
          <w:tab w:val="left" w:pos="6170"/>
          <w:tab w:val="left" w:pos="6669"/>
          <w:tab w:val="left" w:pos="7908"/>
          <w:tab w:val="left" w:pos="8424"/>
        </w:tabs>
        <w:spacing w:before="199" w:line="276" w:lineRule="auto"/>
        <w:ind w:left="178" w:right="122"/>
        <w:rPr>
          <w:color w:val="000000"/>
          <w:sz w:val="24"/>
          <w:szCs w:val="24"/>
        </w:rPr>
      </w:pPr>
      <w:r w:rsidRPr="00790C76">
        <w:rPr>
          <w:color w:val="000000"/>
          <w:sz w:val="24"/>
          <w:szCs w:val="24"/>
        </w:rPr>
        <w:t>Öğrenme ortam ve kaynaklarını geliştirmek amacıyla, bölümde lisans ve lisansüstü derslerde kullanılacak</w:t>
      </w:r>
      <w:r w:rsidRPr="00790C76">
        <w:rPr>
          <w:color w:val="000000"/>
          <w:sz w:val="24"/>
          <w:szCs w:val="24"/>
        </w:rPr>
        <w:tab/>
        <w:t>kitapların</w:t>
      </w:r>
      <w:r w:rsidRPr="00790C76">
        <w:rPr>
          <w:color w:val="000000"/>
          <w:sz w:val="24"/>
          <w:szCs w:val="24"/>
        </w:rPr>
        <w:tab/>
        <w:t>teminini</w:t>
      </w:r>
      <w:r w:rsidRPr="00790C76">
        <w:rPr>
          <w:color w:val="000000"/>
          <w:sz w:val="24"/>
          <w:szCs w:val="24"/>
        </w:rPr>
        <w:tab/>
        <w:t>kütüphane</w:t>
      </w:r>
      <w:r w:rsidRPr="00790C76">
        <w:rPr>
          <w:color w:val="000000"/>
          <w:sz w:val="24"/>
          <w:szCs w:val="24"/>
        </w:rPr>
        <w:tab/>
        <w:t>tarafından</w:t>
      </w:r>
      <w:r w:rsidRPr="00790C76">
        <w:rPr>
          <w:color w:val="000000"/>
          <w:sz w:val="24"/>
          <w:szCs w:val="24"/>
        </w:rPr>
        <w:tab/>
        <w:t>sağlanmaktadır.</w:t>
      </w:r>
      <w:r w:rsidRPr="00790C76">
        <w:rPr>
          <w:color w:val="000000"/>
          <w:sz w:val="24"/>
          <w:szCs w:val="24"/>
        </w:rPr>
        <w:tab/>
      </w:r>
    </w:p>
    <w:p w:rsidR="003469C3" w:rsidRPr="00790C76" w:rsidRDefault="004B5B9B" w:rsidP="00790C76">
      <w:pPr>
        <w:pBdr>
          <w:top w:val="nil"/>
          <w:left w:val="nil"/>
          <w:bottom w:val="nil"/>
          <w:right w:val="nil"/>
          <w:between w:val="nil"/>
        </w:pBdr>
        <w:tabs>
          <w:tab w:val="left" w:pos="1575"/>
          <w:tab w:val="left" w:pos="1877"/>
          <w:tab w:val="left" w:pos="2720"/>
          <w:tab w:val="left" w:pos="3745"/>
          <w:tab w:val="left" w:pos="4033"/>
          <w:tab w:val="left" w:pos="4970"/>
          <w:tab w:val="left" w:pos="6170"/>
          <w:tab w:val="left" w:pos="6669"/>
          <w:tab w:val="left" w:pos="7908"/>
          <w:tab w:val="left" w:pos="8424"/>
        </w:tabs>
        <w:spacing w:before="199" w:line="276" w:lineRule="auto"/>
        <w:ind w:left="178" w:right="122"/>
        <w:rPr>
          <w:sz w:val="24"/>
          <w:szCs w:val="24"/>
        </w:rPr>
      </w:pPr>
      <w:r w:rsidRPr="00790C76">
        <w:rPr>
          <w:color w:val="000000"/>
          <w:sz w:val="24"/>
          <w:szCs w:val="24"/>
        </w:rPr>
        <w:t xml:space="preserve">Yeterliliklerin sertifikalandırılması ve diploma düzenlenmesi, Tarsus Üniversitesi </w:t>
      </w:r>
      <w:hyperlink r:id="rId43">
        <w:r w:rsidRPr="00790C76">
          <w:rPr>
            <w:color w:val="000000"/>
            <w:sz w:val="24"/>
            <w:szCs w:val="24"/>
          </w:rPr>
          <w:t>Diploma Sertifika ve</w:t>
        </w:r>
      </w:hyperlink>
      <w:r w:rsidRPr="00790C76">
        <w:rPr>
          <w:color w:val="000000"/>
          <w:sz w:val="24"/>
          <w:szCs w:val="24"/>
        </w:rPr>
        <w:t xml:space="preserve"> </w:t>
      </w:r>
      <w:hyperlink r:id="rId44">
        <w:r w:rsidRPr="00790C76">
          <w:rPr>
            <w:color w:val="000000"/>
            <w:sz w:val="24"/>
            <w:szCs w:val="24"/>
          </w:rPr>
          <w:t>Diğer</w:t>
        </w:r>
        <w:r w:rsidRPr="00790C76">
          <w:rPr>
            <w:color w:val="000000"/>
            <w:sz w:val="24"/>
            <w:szCs w:val="24"/>
          </w:rPr>
          <w:tab/>
        </w:r>
        <w:r w:rsidRPr="00790C76">
          <w:rPr>
            <w:color w:val="000000"/>
            <w:sz w:val="24"/>
            <w:szCs w:val="24"/>
          </w:rPr>
          <w:tab/>
          <w:t>Belgelerin</w:t>
        </w:r>
        <w:r w:rsidRPr="00790C76">
          <w:rPr>
            <w:color w:val="000000"/>
            <w:sz w:val="24"/>
            <w:szCs w:val="24"/>
          </w:rPr>
          <w:tab/>
        </w:r>
        <w:r w:rsidRPr="00790C76">
          <w:rPr>
            <w:color w:val="000000"/>
            <w:sz w:val="24"/>
            <w:szCs w:val="24"/>
          </w:rPr>
          <w:tab/>
          <w:t>Düzenlemesine</w:t>
        </w:r>
        <w:r w:rsidRPr="00790C76">
          <w:rPr>
            <w:color w:val="000000"/>
            <w:sz w:val="24"/>
            <w:szCs w:val="24"/>
          </w:rPr>
          <w:tab/>
        </w:r>
        <w:r w:rsidRPr="00790C76">
          <w:rPr>
            <w:color w:val="000000"/>
            <w:sz w:val="24"/>
            <w:szCs w:val="24"/>
          </w:rPr>
          <w:tab/>
          <w:t>İlişkin</w:t>
        </w:r>
      </w:hyperlink>
      <w:hyperlink r:id="rId45">
        <w:r w:rsidRPr="00790C76">
          <w:rPr>
            <w:sz w:val="24"/>
            <w:szCs w:val="24"/>
          </w:rPr>
          <w:t xml:space="preserve"> </w:t>
        </w:r>
      </w:hyperlink>
      <w:hyperlink r:id="rId46">
        <w:r w:rsidRPr="00790C76">
          <w:rPr>
            <w:color w:val="000000"/>
            <w:sz w:val="24"/>
            <w:szCs w:val="24"/>
          </w:rPr>
          <w:t>Yönerge</w:t>
        </w:r>
      </w:hyperlink>
      <w:r w:rsidRPr="00790C76">
        <w:rPr>
          <w:color w:val="000000"/>
          <w:sz w:val="24"/>
          <w:szCs w:val="24"/>
        </w:rPr>
        <w:t xml:space="preserve"> </w:t>
      </w:r>
      <w:hyperlink r:id="rId47">
        <w:r w:rsidRPr="00790C76">
          <w:rPr>
            <w:color w:val="1155CC"/>
            <w:sz w:val="24"/>
            <w:szCs w:val="24"/>
            <w:u w:val="single"/>
          </w:rPr>
          <w:t>(https://oidb.tarsus.edu.tr/Files/ckFiles/oidb-tarsus-edu-tr/Diploma_Y%C3%B6nerge.pdf)</w:t>
        </w:r>
      </w:hyperlink>
      <w:hyperlink r:id="rId48">
        <w:r w:rsidRPr="00790C76">
          <w:rPr>
            <w:color w:val="1155CC"/>
            <w:sz w:val="24"/>
            <w:szCs w:val="24"/>
            <w:u w:val="single"/>
          </w:rPr>
          <w:t xml:space="preserve"> </w:t>
        </w:r>
      </w:hyperlink>
      <w:r w:rsidRPr="00790C76">
        <w:rPr>
          <w:color w:val="000000"/>
          <w:sz w:val="24"/>
          <w:szCs w:val="24"/>
        </w:rPr>
        <w:t xml:space="preserve">ile uyumlu olarak yürütülmektedir. Ayrıca Endüstri Mühendisliği Bölümünde Bilgisayar Mühendisliği, Makine Mühendisliği ve Yönetim Bilişim Sistemleri </w:t>
      </w:r>
      <w:r w:rsidRPr="00790C76">
        <w:rPr>
          <w:sz w:val="24"/>
          <w:szCs w:val="24"/>
        </w:rPr>
        <w:t>B</w:t>
      </w:r>
      <w:r w:rsidRPr="00790C76">
        <w:rPr>
          <w:color w:val="000000"/>
          <w:sz w:val="24"/>
          <w:szCs w:val="24"/>
        </w:rPr>
        <w:t xml:space="preserve">ölümü arasında çift </w:t>
      </w:r>
      <w:proofErr w:type="spellStart"/>
      <w:r w:rsidRPr="00790C76">
        <w:rPr>
          <w:color w:val="000000"/>
          <w:sz w:val="24"/>
          <w:szCs w:val="24"/>
        </w:rPr>
        <w:t>anadal</w:t>
      </w:r>
      <w:proofErr w:type="spellEnd"/>
      <w:r w:rsidRPr="00790C76">
        <w:rPr>
          <w:color w:val="000000"/>
          <w:sz w:val="24"/>
          <w:szCs w:val="24"/>
        </w:rPr>
        <w:t xml:space="preserve"> ve </w:t>
      </w:r>
      <w:proofErr w:type="spellStart"/>
      <w:r w:rsidRPr="00790C76">
        <w:rPr>
          <w:color w:val="000000"/>
          <w:sz w:val="24"/>
          <w:szCs w:val="24"/>
        </w:rPr>
        <w:t>yandal</w:t>
      </w:r>
      <w:proofErr w:type="spellEnd"/>
      <w:r w:rsidRPr="00790C76">
        <w:rPr>
          <w:color w:val="000000"/>
          <w:sz w:val="24"/>
          <w:szCs w:val="24"/>
        </w:rPr>
        <w:t xml:space="preserve"> programları</w:t>
      </w:r>
      <w:r w:rsidRPr="00790C76">
        <w:rPr>
          <w:sz w:val="24"/>
          <w:szCs w:val="24"/>
        </w:rPr>
        <w:t xml:space="preserve"> </w:t>
      </w:r>
      <w:hyperlink r:id="rId49">
        <w:r w:rsidRPr="00790C76">
          <w:rPr>
            <w:color w:val="1153CC"/>
            <w:sz w:val="24"/>
            <w:szCs w:val="24"/>
            <w:u w:val="single"/>
          </w:rPr>
          <w:t>https://oidb.tarsus.edu.tr/Files/ckFiles/oidb-tarsus-edu-tr/TARSUS%20ÜNİVERSİTESİ%20</w:t>
        </w:r>
      </w:hyperlink>
      <w:r w:rsidRPr="00790C76">
        <w:rPr>
          <w:color w:val="1153CC"/>
          <w:sz w:val="24"/>
          <w:szCs w:val="24"/>
        </w:rPr>
        <w:t xml:space="preserve"> </w:t>
      </w:r>
      <w:hyperlink r:id="rId50">
        <w:r w:rsidRPr="00790C76">
          <w:rPr>
            <w:color w:val="1153CC"/>
            <w:sz w:val="24"/>
            <w:szCs w:val="24"/>
            <w:u w:val="single"/>
          </w:rPr>
          <w:t>ÇİFT%20ANADAL,%20YAN%20DAL%20PROGRAMLARINA%20İLİŞKİN%20UYGUL</w:t>
        </w:r>
      </w:hyperlink>
    </w:p>
    <w:p w:rsidR="003469C3" w:rsidRPr="00790C76" w:rsidRDefault="004B5B9B" w:rsidP="00790C76">
      <w:pPr>
        <w:pBdr>
          <w:top w:val="nil"/>
          <w:left w:val="nil"/>
          <w:bottom w:val="nil"/>
          <w:right w:val="nil"/>
          <w:between w:val="nil"/>
        </w:pBdr>
        <w:tabs>
          <w:tab w:val="left" w:pos="1575"/>
          <w:tab w:val="left" w:pos="1877"/>
          <w:tab w:val="left" w:pos="2720"/>
          <w:tab w:val="left" w:pos="3745"/>
          <w:tab w:val="left" w:pos="4033"/>
          <w:tab w:val="left" w:pos="4970"/>
          <w:tab w:val="left" w:pos="6170"/>
          <w:tab w:val="left" w:pos="6669"/>
          <w:tab w:val="left" w:pos="7908"/>
          <w:tab w:val="left" w:pos="8424"/>
        </w:tabs>
        <w:spacing w:before="199" w:line="276" w:lineRule="auto"/>
        <w:ind w:left="178" w:right="122"/>
        <w:rPr>
          <w:color w:val="000000"/>
          <w:sz w:val="24"/>
          <w:szCs w:val="24"/>
        </w:rPr>
      </w:pPr>
      <w:hyperlink r:id="rId51">
        <w:r w:rsidRPr="00790C76">
          <w:rPr>
            <w:color w:val="1153CC"/>
            <w:sz w:val="24"/>
            <w:szCs w:val="24"/>
            <w:u w:val="single"/>
          </w:rPr>
          <w:t>AMA%20İLKELERİ%20v1.pdf</w:t>
        </w:r>
      </w:hyperlink>
      <w:proofErr w:type="gramStart"/>
      <w:r w:rsidRPr="00790C76">
        <w:rPr>
          <w:sz w:val="24"/>
          <w:szCs w:val="24"/>
        </w:rPr>
        <w:t>)</w:t>
      </w:r>
      <w:proofErr w:type="gramEnd"/>
      <w:r w:rsidRPr="00790C76">
        <w:rPr>
          <w:sz w:val="24"/>
          <w:szCs w:val="24"/>
        </w:rPr>
        <w:t xml:space="preserve"> ilkeleri dikkate alınarak </w:t>
      </w:r>
      <w:hyperlink r:id="rId52">
        <w:r w:rsidRPr="00790C76">
          <w:rPr>
            <w:color w:val="1153CC"/>
            <w:sz w:val="24"/>
            <w:szCs w:val="24"/>
            <w:u w:val="single"/>
          </w:rPr>
          <w:t>https://ie.tarsus.edu.tr/tr/page/cift-anadal-yandal-programi/12665</w:t>
        </w:r>
      </w:hyperlink>
      <w:r w:rsidRPr="00790C76">
        <w:rPr>
          <w:sz w:val="24"/>
          <w:szCs w:val="24"/>
        </w:rPr>
        <w:t xml:space="preserve">) göre </w:t>
      </w:r>
      <w:r w:rsidRPr="00790C76">
        <w:rPr>
          <w:color w:val="000000"/>
          <w:sz w:val="24"/>
          <w:szCs w:val="24"/>
        </w:rPr>
        <w:t>uygulanmaktadır. Çift dal ve yan dal</w:t>
      </w:r>
      <w:r w:rsidRPr="00790C76">
        <w:rPr>
          <w:sz w:val="24"/>
          <w:szCs w:val="24"/>
        </w:rPr>
        <w:t xml:space="preserve"> </w:t>
      </w:r>
      <w:r w:rsidRPr="00790C76">
        <w:rPr>
          <w:color w:val="000000"/>
          <w:sz w:val="24"/>
          <w:szCs w:val="24"/>
        </w:rPr>
        <w:t xml:space="preserve">programlarının uygulanmasıyla farklı disiplinleri tanıma, ilave yetkinlikler kazanma </w:t>
      </w:r>
      <w:proofErr w:type="gramStart"/>
      <w:r w:rsidRPr="00790C76">
        <w:rPr>
          <w:color w:val="000000"/>
          <w:sz w:val="24"/>
          <w:szCs w:val="24"/>
        </w:rPr>
        <w:t>imkanı</w:t>
      </w:r>
      <w:proofErr w:type="gramEnd"/>
      <w:r w:rsidRPr="00790C76">
        <w:rPr>
          <w:color w:val="000000"/>
          <w:sz w:val="24"/>
          <w:szCs w:val="24"/>
        </w:rPr>
        <w:t xml:space="preserve"> sağlanmaktadır. 2024/2025 öğretim yılı </w:t>
      </w:r>
      <w:r w:rsidRPr="00790C76">
        <w:rPr>
          <w:sz w:val="24"/>
          <w:szCs w:val="24"/>
        </w:rPr>
        <w:t>Güz</w:t>
      </w:r>
      <w:r w:rsidRPr="00790C76">
        <w:rPr>
          <w:color w:val="000000"/>
          <w:sz w:val="24"/>
          <w:szCs w:val="24"/>
        </w:rPr>
        <w:t xml:space="preserve"> </w:t>
      </w:r>
      <w:proofErr w:type="gramStart"/>
      <w:r w:rsidRPr="00790C76">
        <w:rPr>
          <w:color w:val="000000"/>
          <w:sz w:val="24"/>
          <w:szCs w:val="24"/>
        </w:rPr>
        <w:t xml:space="preserve">yarıyılında  </w:t>
      </w:r>
      <w:r w:rsidRPr="00790C76">
        <w:rPr>
          <w:sz w:val="24"/>
          <w:szCs w:val="24"/>
        </w:rPr>
        <w:t>Endüstri</w:t>
      </w:r>
      <w:proofErr w:type="gramEnd"/>
      <w:r w:rsidRPr="00790C76">
        <w:rPr>
          <w:color w:val="000000"/>
          <w:sz w:val="24"/>
          <w:szCs w:val="24"/>
        </w:rPr>
        <w:t xml:space="preserve"> Mühendisliği ve Bilgisayar Mühendisliği Bölümlerinden 1</w:t>
      </w:r>
      <w:r w:rsidRPr="00790C76">
        <w:rPr>
          <w:sz w:val="24"/>
          <w:szCs w:val="24"/>
        </w:rPr>
        <w:t xml:space="preserve">’er öğrenci </w:t>
      </w:r>
      <w:proofErr w:type="spellStart"/>
      <w:r w:rsidRPr="00790C76">
        <w:rPr>
          <w:sz w:val="24"/>
          <w:szCs w:val="24"/>
        </w:rPr>
        <w:t>yandal</w:t>
      </w:r>
      <w:proofErr w:type="spellEnd"/>
      <w:r w:rsidRPr="00790C76">
        <w:rPr>
          <w:sz w:val="24"/>
          <w:szCs w:val="24"/>
        </w:rPr>
        <w:t xml:space="preserve"> programına başlamıştır.</w:t>
      </w:r>
    </w:p>
    <w:p w:rsidR="003469C3" w:rsidRPr="00790C76" w:rsidRDefault="004B5B9B" w:rsidP="00790C76">
      <w:pPr>
        <w:pBdr>
          <w:top w:val="nil"/>
          <w:left w:val="nil"/>
          <w:bottom w:val="nil"/>
          <w:right w:val="nil"/>
          <w:between w:val="nil"/>
        </w:pBdr>
        <w:spacing w:before="196" w:line="276" w:lineRule="auto"/>
        <w:ind w:left="141" w:right="107"/>
        <w:jc w:val="both"/>
        <w:rPr>
          <w:color w:val="000000"/>
          <w:sz w:val="24"/>
          <w:szCs w:val="24"/>
        </w:rPr>
      </w:pPr>
      <w:r w:rsidRPr="00790C76">
        <w:rPr>
          <w:color w:val="000000"/>
          <w:sz w:val="24"/>
          <w:szCs w:val="24"/>
        </w:rPr>
        <w:t>Akademik destek hizmetleri kapsamında, Bölümde kariyer ve mezun ofisi hizmetleri ile öğrenci danışmanlığı faaliyetleri yürütülmektedir. Üniversite tarafından dezavantajlı gruplarda yer alan öğrencilerin öğrenim hayatlarını kolaylaştırabilmek için gerekli akademik ortamın hazırlanmasına yönelik usul ve esaslar belirlenmiştir.</w:t>
      </w:r>
    </w:p>
    <w:p w:rsidR="003469C3" w:rsidRPr="00790C76" w:rsidRDefault="004B5B9B" w:rsidP="00790C76">
      <w:pPr>
        <w:pBdr>
          <w:top w:val="nil"/>
          <w:left w:val="nil"/>
          <w:bottom w:val="nil"/>
          <w:right w:val="nil"/>
          <w:between w:val="nil"/>
        </w:pBdr>
        <w:spacing w:before="199" w:line="276" w:lineRule="auto"/>
        <w:ind w:left="178" w:right="107"/>
        <w:jc w:val="both"/>
        <w:rPr>
          <w:color w:val="000000"/>
          <w:sz w:val="24"/>
          <w:szCs w:val="24"/>
        </w:rPr>
      </w:pPr>
      <w:r w:rsidRPr="00790C76">
        <w:rPr>
          <w:color w:val="000000"/>
          <w:sz w:val="24"/>
          <w:szCs w:val="24"/>
        </w:rPr>
        <w:t xml:space="preserve">Üniversitenin atama, yükseltme ve görevlendirme </w:t>
      </w:r>
      <w:proofErr w:type="gramStart"/>
      <w:r w:rsidRPr="00790C76">
        <w:rPr>
          <w:color w:val="000000"/>
          <w:sz w:val="24"/>
          <w:szCs w:val="24"/>
        </w:rPr>
        <w:t>kriterlerine</w:t>
      </w:r>
      <w:proofErr w:type="gramEnd"/>
      <w:r w:rsidRPr="00790C76">
        <w:rPr>
          <w:color w:val="000000"/>
          <w:sz w:val="24"/>
          <w:szCs w:val="24"/>
        </w:rPr>
        <w:t xml:space="preserve"> ilişkin personel daire başkanlığı tarafından atanma kriterleri yayınlanmış olup, bu kriterler bölümde titizlikle takip edilmektedir. Bölümde iki farklı ana bilim dalı yer almakta olup, farklı üniversitelerde ve alanlarda ihtisas yapmış 6 öğretim üyesi ve 3 araştırma görevlisi çalışmaktadır (</w:t>
      </w:r>
      <w:hyperlink r:id="rId53">
        <w:r w:rsidRPr="00790C76">
          <w:rPr>
            <w:color w:val="1153CC"/>
            <w:sz w:val="24"/>
            <w:szCs w:val="24"/>
            <w:u w:val="single"/>
          </w:rPr>
          <w:t>https://ie.tarsus.edu.tr/tr/akademikpersonel</w:t>
        </w:r>
      </w:hyperlink>
      <w:r w:rsidRPr="00790C76">
        <w:rPr>
          <w:color w:val="000000"/>
          <w:sz w:val="24"/>
          <w:szCs w:val="24"/>
        </w:rPr>
        <w:t>). Akademik dönem öncesinde yapılan Bölüm Akademik Kurullarında ders verme yöntemleri görüşülmekte ve gerekli görüldüğü takdirde ortak karar ile değişikliğe gidilmektedir. Yöntem değişikliği halinde bölüm başkanlığı tarafından öğretim üyelerine uzaktan eğitim ve yüz yüze eğitimin etkili bir biçimde gerçekleşmesini sağlayacak seminerlere katılımı talep edilmektedir.</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tabs>
          <w:tab w:val="left" w:pos="1505"/>
          <w:tab w:val="left" w:pos="3234"/>
          <w:tab w:val="left" w:pos="4946"/>
          <w:tab w:val="left" w:pos="6138"/>
          <w:tab w:val="left" w:pos="7305"/>
          <w:tab w:val="left" w:pos="8193"/>
        </w:tabs>
        <w:spacing w:line="276" w:lineRule="auto"/>
        <w:ind w:left="178" w:right="121"/>
        <w:jc w:val="both"/>
        <w:rPr>
          <w:color w:val="000000"/>
          <w:sz w:val="24"/>
          <w:szCs w:val="24"/>
        </w:rPr>
      </w:pPr>
      <w:r w:rsidRPr="00790C76">
        <w:rPr>
          <w:color w:val="000000"/>
          <w:sz w:val="24"/>
          <w:szCs w:val="24"/>
        </w:rPr>
        <w:t>Bölüm</w:t>
      </w:r>
      <w:r w:rsidRPr="00790C76">
        <w:rPr>
          <w:color w:val="000000"/>
          <w:sz w:val="24"/>
          <w:szCs w:val="24"/>
        </w:rPr>
        <w:tab/>
        <w:t>programını</w:t>
      </w:r>
      <w:r w:rsidRPr="00790C76">
        <w:rPr>
          <w:color w:val="000000"/>
          <w:sz w:val="24"/>
          <w:szCs w:val="24"/>
        </w:rPr>
        <w:tab/>
        <w:t>tasarlarken</w:t>
      </w:r>
      <w:r w:rsidRPr="00790C76">
        <w:rPr>
          <w:color w:val="000000"/>
          <w:sz w:val="24"/>
          <w:szCs w:val="24"/>
        </w:rPr>
        <w:tab/>
        <w:t>temel</w:t>
      </w:r>
      <w:r w:rsidRPr="00790C76">
        <w:rPr>
          <w:color w:val="000000"/>
          <w:sz w:val="24"/>
          <w:szCs w:val="24"/>
        </w:rPr>
        <w:tab/>
        <w:t>amaç</w:t>
      </w:r>
      <w:r w:rsidRPr="00790C76">
        <w:rPr>
          <w:color w:val="000000"/>
          <w:sz w:val="24"/>
          <w:szCs w:val="24"/>
        </w:rPr>
        <w:tab/>
        <w:t>ve</w:t>
      </w:r>
      <w:r w:rsidRPr="00790C76">
        <w:rPr>
          <w:color w:val="000000"/>
          <w:sz w:val="24"/>
          <w:szCs w:val="24"/>
        </w:rPr>
        <w:tab/>
        <w:t>hedeflerini (</w:t>
      </w:r>
      <w:hyperlink r:id="rId54">
        <w:r w:rsidRPr="00790C76">
          <w:rPr>
            <w:color w:val="1153CC"/>
            <w:sz w:val="24"/>
            <w:szCs w:val="24"/>
          </w:rPr>
          <w:t>http://muhendislik.tarsus.edu.tr/tr/page/misyon-ve-vizyon/5251</w:t>
        </w:r>
      </w:hyperlink>
      <w:r w:rsidRPr="00790C76">
        <w:rPr>
          <w:color w:val="000000"/>
          <w:sz w:val="24"/>
          <w:szCs w:val="24"/>
        </w:rPr>
        <w:t xml:space="preserve">) gerçekleştirecek bir yaklaşım benimsemektedir. Böylece bölüm mezunlarının evrensel nitelikte bilgi ve teknoloji üretme ve uygulamaya geçirme yetkinliğinde olmaları amaçlanmaktadır. Bölümde %30 İngilizce eğitim verilmektedir. Bölüm ders havuzunda seçmeli ders seçeneklerinin fazla olması hedeflenmiştir. Benzer şekilde bölüm, fakülte içindeki diğer bölümlerle kendi aralarında ve fakülte dışında yer alan uygun programlarla çift </w:t>
      </w:r>
      <w:proofErr w:type="spellStart"/>
      <w:r w:rsidRPr="00790C76">
        <w:rPr>
          <w:color w:val="000000"/>
          <w:sz w:val="24"/>
          <w:szCs w:val="24"/>
        </w:rPr>
        <w:t>anadal</w:t>
      </w:r>
      <w:proofErr w:type="spellEnd"/>
      <w:r w:rsidRPr="00790C76">
        <w:rPr>
          <w:color w:val="000000"/>
          <w:sz w:val="24"/>
          <w:szCs w:val="24"/>
        </w:rPr>
        <w:t xml:space="preserve"> ve </w:t>
      </w:r>
      <w:proofErr w:type="spellStart"/>
      <w:r w:rsidRPr="00790C76">
        <w:rPr>
          <w:color w:val="000000"/>
          <w:sz w:val="24"/>
          <w:szCs w:val="24"/>
        </w:rPr>
        <w:t>yandal</w:t>
      </w:r>
      <w:proofErr w:type="spellEnd"/>
      <w:r w:rsidRPr="00790C76">
        <w:rPr>
          <w:color w:val="000000"/>
          <w:sz w:val="24"/>
          <w:szCs w:val="24"/>
        </w:rPr>
        <w:t xml:space="preserve"> yapma imkânı sağlamış ve daha yüksek bilgi ve beceri düzeyine ulaşmayı amaçlamıştır. Denkliklerin sağlanması ve intibak süreçlerinin sağlıklı yürütülebilmesi için bölüme ait ders ve içerikleri Bologna sürecine uygun bir şekilde oluşturulmuştur.</w:t>
      </w:r>
    </w:p>
    <w:p w:rsidR="003469C3" w:rsidRDefault="004B5B9B" w:rsidP="00790C76">
      <w:pPr>
        <w:pBdr>
          <w:top w:val="nil"/>
          <w:left w:val="nil"/>
          <w:bottom w:val="nil"/>
          <w:right w:val="nil"/>
          <w:between w:val="nil"/>
        </w:pBdr>
        <w:spacing w:before="201" w:line="276" w:lineRule="auto"/>
        <w:ind w:left="178" w:right="134"/>
        <w:jc w:val="both"/>
        <w:rPr>
          <w:color w:val="000000"/>
          <w:sz w:val="24"/>
          <w:szCs w:val="24"/>
        </w:rPr>
      </w:pPr>
      <w:r w:rsidRPr="00790C76">
        <w:rPr>
          <w:color w:val="000000"/>
          <w:sz w:val="24"/>
          <w:szCs w:val="24"/>
        </w:rPr>
        <w:t xml:space="preserve">Bölüm Kurulu tüm bu program planlamalarını yapmak, uygulamaları takip etmek ve gerekli iyileştirmeleri sağlamakla yükümlüdür. Bunu yaparken dış paydaşların (Bkz. Bölüm 1.3.) </w:t>
      </w:r>
      <w:proofErr w:type="gramStart"/>
      <w:r w:rsidRPr="00790C76">
        <w:rPr>
          <w:color w:val="000000"/>
          <w:sz w:val="24"/>
          <w:szCs w:val="24"/>
        </w:rPr>
        <w:t>dahil</w:t>
      </w:r>
      <w:proofErr w:type="gramEnd"/>
      <w:r w:rsidRPr="00790C76">
        <w:rPr>
          <w:color w:val="000000"/>
          <w:sz w:val="24"/>
          <w:szCs w:val="24"/>
        </w:rPr>
        <w:t xml:space="preserve"> olduğu Fakülte ve Bölüm Danışma Kurullarının görüşlerini almayı önemsemektedir.</w:t>
      </w:r>
    </w:p>
    <w:p w:rsidR="00D253F8" w:rsidRPr="00790C76" w:rsidRDefault="00D253F8" w:rsidP="00790C76">
      <w:pPr>
        <w:pBdr>
          <w:top w:val="nil"/>
          <w:left w:val="nil"/>
          <w:bottom w:val="nil"/>
          <w:right w:val="nil"/>
          <w:between w:val="nil"/>
        </w:pBdr>
        <w:spacing w:before="201" w:line="276" w:lineRule="auto"/>
        <w:ind w:left="178" w:right="134"/>
        <w:jc w:val="both"/>
        <w:rPr>
          <w:color w:val="000000"/>
          <w:sz w:val="24"/>
          <w:szCs w:val="24"/>
        </w:rPr>
      </w:pPr>
    </w:p>
    <w:p w:rsidR="003469C3" w:rsidRPr="00790C76" w:rsidRDefault="004B5B9B" w:rsidP="00790C76">
      <w:pPr>
        <w:pBdr>
          <w:top w:val="nil"/>
          <w:left w:val="nil"/>
          <w:bottom w:val="nil"/>
          <w:right w:val="nil"/>
          <w:between w:val="nil"/>
        </w:pBdr>
        <w:spacing w:before="200" w:line="276" w:lineRule="auto"/>
        <w:ind w:left="178" w:right="117"/>
        <w:jc w:val="both"/>
        <w:rPr>
          <w:color w:val="000000"/>
          <w:sz w:val="24"/>
          <w:szCs w:val="24"/>
        </w:rPr>
      </w:pPr>
      <w:r w:rsidRPr="00790C76">
        <w:rPr>
          <w:b/>
          <w:color w:val="000000"/>
          <w:sz w:val="24"/>
          <w:szCs w:val="24"/>
        </w:rPr>
        <w:lastRenderedPageBreak/>
        <w:t xml:space="preserve">Olgunluk Düzeyi (4): </w:t>
      </w:r>
      <w:r w:rsidRPr="00790C76">
        <w:rPr>
          <w:color w:val="000000"/>
          <w:sz w:val="24"/>
          <w:szCs w:val="24"/>
        </w:rPr>
        <w:t>Programların tasarım ve onay süreçleri sistematik olarak izlenmekte ve ilgili paydaşlarla birlikte değerlendirilerek iyileştirilmektedir.</w:t>
      </w:r>
    </w:p>
    <w:p w:rsidR="004A2123" w:rsidRPr="00790C76" w:rsidRDefault="004A2123" w:rsidP="00790C76">
      <w:pPr>
        <w:pStyle w:val="Balk3"/>
        <w:numPr>
          <w:ilvl w:val="2"/>
          <w:numId w:val="5"/>
        </w:numPr>
        <w:tabs>
          <w:tab w:val="left" w:pos="818"/>
        </w:tabs>
        <w:spacing w:before="207"/>
        <w:ind w:hanging="640"/>
      </w:pPr>
      <w:r w:rsidRPr="00790C76">
        <w:t>Programların tasarımı ve onayı PUKÖ döngüsü</w:t>
      </w:r>
    </w:p>
    <w:p w:rsidR="003469C3" w:rsidRPr="00790C76" w:rsidRDefault="003469C3" w:rsidP="00790C76">
      <w:pPr>
        <w:pBdr>
          <w:top w:val="nil"/>
          <w:left w:val="nil"/>
          <w:bottom w:val="nil"/>
          <w:right w:val="nil"/>
          <w:between w:val="nil"/>
        </w:pBdr>
        <w:spacing w:before="8"/>
        <w:rPr>
          <w:color w:val="000000"/>
          <w:sz w:val="16"/>
          <w:szCs w:val="16"/>
        </w:rPr>
      </w:pPr>
    </w:p>
    <w:tbl>
      <w:tblPr>
        <w:tblStyle w:val="a4"/>
        <w:tblW w:w="8805" w:type="dxa"/>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42"/>
        <w:gridCol w:w="1520"/>
        <w:gridCol w:w="1741"/>
        <w:gridCol w:w="1722"/>
        <w:gridCol w:w="2180"/>
      </w:tblGrid>
      <w:tr w:rsidR="003469C3" w:rsidRPr="00790C76" w:rsidTr="00D253F8">
        <w:trPr>
          <w:trHeight w:val="277"/>
        </w:trPr>
        <w:tc>
          <w:tcPr>
            <w:tcW w:w="1642"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58" w:lineRule="auto"/>
              <w:ind w:left="354"/>
              <w:rPr>
                <w:color w:val="000000"/>
                <w:sz w:val="24"/>
                <w:szCs w:val="24"/>
              </w:rPr>
            </w:pPr>
            <w:r w:rsidRPr="00790C76">
              <w:rPr>
                <w:color w:val="FFFFFF"/>
                <w:sz w:val="24"/>
                <w:szCs w:val="24"/>
              </w:rPr>
              <w:t>PLANLA</w:t>
            </w:r>
          </w:p>
        </w:tc>
        <w:tc>
          <w:tcPr>
            <w:tcW w:w="1520"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58" w:lineRule="auto"/>
              <w:ind w:left="254"/>
              <w:rPr>
                <w:color w:val="000000"/>
                <w:sz w:val="24"/>
                <w:szCs w:val="24"/>
              </w:rPr>
            </w:pPr>
            <w:r w:rsidRPr="00790C76">
              <w:rPr>
                <w:color w:val="FFFFFF"/>
                <w:sz w:val="24"/>
                <w:szCs w:val="24"/>
              </w:rPr>
              <w:t>UYGULA</w:t>
            </w:r>
          </w:p>
        </w:tc>
        <w:tc>
          <w:tcPr>
            <w:tcW w:w="1741"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58" w:lineRule="auto"/>
              <w:ind w:left="128"/>
              <w:rPr>
                <w:color w:val="000000"/>
                <w:sz w:val="24"/>
                <w:szCs w:val="24"/>
              </w:rPr>
            </w:pPr>
            <w:r w:rsidRPr="00790C76">
              <w:rPr>
                <w:color w:val="FFFFFF"/>
                <w:sz w:val="24"/>
                <w:szCs w:val="24"/>
              </w:rPr>
              <w:t>KONTROL ET</w:t>
            </w:r>
          </w:p>
        </w:tc>
        <w:tc>
          <w:tcPr>
            <w:tcW w:w="1722"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58" w:lineRule="auto"/>
              <w:ind w:left="252"/>
              <w:rPr>
                <w:color w:val="000000"/>
                <w:sz w:val="24"/>
                <w:szCs w:val="24"/>
              </w:rPr>
            </w:pPr>
            <w:r w:rsidRPr="00790C76">
              <w:rPr>
                <w:color w:val="FFFFFF"/>
                <w:sz w:val="24"/>
                <w:szCs w:val="24"/>
              </w:rPr>
              <w:t>ÖNLEM AL</w:t>
            </w:r>
          </w:p>
        </w:tc>
        <w:tc>
          <w:tcPr>
            <w:tcW w:w="2180"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58" w:lineRule="auto"/>
              <w:ind w:left="184"/>
              <w:rPr>
                <w:color w:val="000000"/>
                <w:sz w:val="24"/>
                <w:szCs w:val="24"/>
              </w:rPr>
            </w:pPr>
            <w:r w:rsidRPr="00790C76">
              <w:rPr>
                <w:color w:val="FFFFFF"/>
                <w:sz w:val="24"/>
                <w:szCs w:val="24"/>
              </w:rPr>
              <w:t>İyileştirme Önerisi</w:t>
            </w:r>
          </w:p>
        </w:tc>
      </w:tr>
      <w:tr w:rsidR="003469C3" w:rsidRPr="00790C76" w:rsidTr="00D253F8">
        <w:trPr>
          <w:trHeight w:val="2017"/>
        </w:trPr>
        <w:tc>
          <w:tcPr>
            <w:tcW w:w="1642" w:type="dxa"/>
            <w:tcBorders>
              <w:bottom w:val="single" w:sz="4" w:space="0" w:color="auto"/>
            </w:tcBorders>
          </w:tcPr>
          <w:p w:rsidR="003469C3" w:rsidRPr="00790C76" w:rsidRDefault="004B5B9B" w:rsidP="00790C76">
            <w:pPr>
              <w:pBdr>
                <w:top w:val="nil"/>
                <w:left w:val="nil"/>
                <w:bottom w:val="nil"/>
                <w:right w:val="nil"/>
                <w:between w:val="nil"/>
              </w:pBdr>
              <w:spacing w:before="106"/>
              <w:ind w:left="117"/>
              <w:rPr>
                <w:color w:val="000000"/>
              </w:rPr>
            </w:pPr>
            <w:r w:rsidRPr="00790C76">
              <w:rPr>
                <w:color w:val="000000"/>
              </w:rPr>
              <w:t>202</w:t>
            </w:r>
            <w:r w:rsidRPr="00790C76">
              <w:t>4</w:t>
            </w:r>
            <w:r w:rsidRPr="00790C76">
              <w:rPr>
                <w:color w:val="000000"/>
              </w:rPr>
              <w:t>/202</w:t>
            </w:r>
            <w:r w:rsidRPr="00790C76">
              <w:t>5</w:t>
            </w:r>
          </w:p>
          <w:p w:rsidR="003469C3" w:rsidRPr="00790C76" w:rsidRDefault="004B5B9B" w:rsidP="00790C76">
            <w:pPr>
              <w:pBdr>
                <w:top w:val="nil"/>
                <w:left w:val="nil"/>
                <w:bottom w:val="nil"/>
                <w:right w:val="nil"/>
                <w:between w:val="nil"/>
              </w:pBdr>
              <w:spacing w:before="4" w:line="242" w:lineRule="auto"/>
              <w:ind w:left="117" w:right="-65"/>
              <w:rPr>
                <w:color w:val="000000"/>
              </w:rPr>
            </w:pPr>
            <w:r w:rsidRPr="00790C76">
              <w:t xml:space="preserve">Güz </w:t>
            </w:r>
            <w:r w:rsidRPr="00790C76">
              <w:rPr>
                <w:color w:val="000000"/>
              </w:rPr>
              <w:t>yarıyılında yürütülecek derslerin görüşülmesi planlanmıştır</w:t>
            </w:r>
            <w:r w:rsidRPr="00790C76">
              <w:t>.</w:t>
            </w:r>
          </w:p>
        </w:tc>
        <w:tc>
          <w:tcPr>
            <w:tcW w:w="1520" w:type="dxa"/>
            <w:tcBorders>
              <w:bottom w:val="single" w:sz="4" w:space="0" w:color="auto"/>
            </w:tcBorders>
          </w:tcPr>
          <w:p w:rsidR="003469C3" w:rsidRPr="00790C76" w:rsidRDefault="004B5B9B" w:rsidP="00790C76">
            <w:pPr>
              <w:spacing w:before="106"/>
              <w:ind w:left="117"/>
            </w:pPr>
            <w:r w:rsidRPr="00790C76">
              <w:t>2024/2025</w:t>
            </w:r>
          </w:p>
          <w:p w:rsidR="003469C3" w:rsidRPr="00790C76" w:rsidRDefault="004B5B9B" w:rsidP="00790C76">
            <w:pPr>
              <w:pBdr>
                <w:top w:val="nil"/>
                <w:left w:val="nil"/>
                <w:bottom w:val="nil"/>
                <w:right w:val="nil"/>
                <w:between w:val="nil"/>
              </w:pBdr>
              <w:spacing w:before="1"/>
              <w:ind w:left="109" w:right="97"/>
              <w:rPr>
                <w:color w:val="000000"/>
              </w:rPr>
            </w:pPr>
            <w:r w:rsidRPr="00790C76">
              <w:t xml:space="preserve">Güz yarıyılında </w:t>
            </w:r>
            <w:r w:rsidRPr="00790C76">
              <w:rPr>
                <w:color w:val="000000"/>
              </w:rPr>
              <w:t>yürütülecek derslere karar verilmiştir.</w:t>
            </w:r>
          </w:p>
        </w:tc>
        <w:tc>
          <w:tcPr>
            <w:tcW w:w="1741" w:type="dxa"/>
            <w:tcBorders>
              <w:bottom w:val="single" w:sz="4" w:space="0" w:color="auto"/>
            </w:tcBorders>
          </w:tcPr>
          <w:p w:rsidR="003469C3" w:rsidRPr="00790C76" w:rsidRDefault="003469C3" w:rsidP="00790C76">
            <w:pPr>
              <w:pBdr>
                <w:top w:val="nil"/>
                <w:left w:val="nil"/>
                <w:bottom w:val="nil"/>
                <w:right w:val="nil"/>
                <w:between w:val="nil"/>
              </w:pBdr>
              <w:spacing w:before="6"/>
              <w:rPr>
                <w:color w:val="000000"/>
                <w:sz w:val="21"/>
                <w:szCs w:val="21"/>
              </w:rPr>
            </w:pPr>
          </w:p>
          <w:p w:rsidR="003469C3" w:rsidRPr="00790C76" w:rsidRDefault="004B5B9B" w:rsidP="00790C76">
            <w:pPr>
              <w:pBdr>
                <w:top w:val="nil"/>
                <w:left w:val="nil"/>
                <w:bottom w:val="nil"/>
                <w:right w:val="nil"/>
                <w:between w:val="nil"/>
              </w:pBdr>
              <w:ind w:left="104" w:right="153"/>
              <w:rPr>
                <w:color w:val="000000"/>
              </w:rPr>
            </w:pPr>
            <w:r w:rsidRPr="00790C76">
              <w:rPr>
                <w:color w:val="000000"/>
              </w:rPr>
              <w:t>Güncel derslerin güncel ders programlarında olup olmadığı kontrol edilmiştir.</w:t>
            </w:r>
          </w:p>
        </w:tc>
        <w:tc>
          <w:tcPr>
            <w:tcW w:w="1722" w:type="dxa"/>
            <w:tcBorders>
              <w:bottom w:val="single" w:sz="4" w:space="0" w:color="auto"/>
            </w:tcBorders>
          </w:tcPr>
          <w:p w:rsidR="003469C3" w:rsidRPr="00790C76" w:rsidRDefault="004B5B9B" w:rsidP="00790C76">
            <w:pPr>
              <w:pBdr>
                <w:top w:val="nil"/>
                <w:left w:val="nil"/>
                <w:bottom w:val="nil"/>
                <w:right w:val="nil"/>
                <w:between w:val="nil"/>
              </w:pBdr>
              <w:spacing w:before="106" w:line="242" w:lineRule="auto"/>
              <w:ind w:left="120" w:right="24"/>
              <w:rPr>
                <w:color w:val="000000"/>
              </w:rPr>
            </w:pPr>
            <w:r w:rsidRPr="00790C76">
              <w:rPr>
                <w:color w:val="000000"/>
              </w:rPr>
              <w:t>Lisans</w:t>
            </w:r>
            <w:r w:rsidRPr="00790C76">
              <w:t xml:space="preserve"> </w:t>
            </w:r>
            <w:r w:rsidRPr="00790C76">
              <w:rPr>
                <w:color w:val="000000"/>
              </w:rPr>
              <w:t xml:space="preserve">öğrencilerine ders seçimi </w:t>
            </w:r>
            <w:r w:rsidRPr="00790C76">
              <w:t xml:space="preserve">öncesi </w:t>
            </w:r>
            <w:proofErr w:type="gramStart"/>
            <w:r w:rsidRPr="00790C76">
              <w:t>seçmeli</w:t>
            </w:r>
            <w:r w:rsidRPr="00790C76">
              <w:rPr>
                <w:color w:val="000000"/>
              </w:rPr>
              <w:t xml:space="preserve">  dersler</w:t>
            </w:r>
            <w:proofErr w:type="gramEnd"/>
            <w:r w:rsidRPr="00790C76">
              <w:rPr>
                <w:color w:val="000000"/>
              </w:rPr>
              <w:t xml:space="preserve"> hakkında bilgilendirmeler yapılmıştır.</w:t>
            </w:r>
          </w:p>
        </w:tc>
        <w:tc>
          <w:tcPr>
            <w:tcW w:w="2180" w:type="dxa"/>
            <w:tcBorders>
              <w:bottom w:val="single" w:sz="4" w:space="0" w:color="auto"/>
            </w:tcBorders>
          </w:tcPr>
          <w:p w:rsidR="003469C3" w:rsidRPr="00790C76" w:rsidRDefault="004B5B9B" w:rsidP="00790C76">
            <w:pPr>
              <w:pBdr>
                <w:top w:val="nil"/>
                <w:left w:val="nil"/>
                <w:bottom w:val="nil"/>
                <w:right w:val="nil"/>
                <w:between w:val="nil"/>
              </w:pBdr>
              <w:ind w:left="108" w:right="49"/>
              <w:rPr>
                <w:color w:val="000000"/>
              </w:rPr>
            </w:pPr>
            <w:r w:rsidRPr="00790C76">
              <w:rPr>
                <w:color w:val="000000"/>
              </w:rPr>
              <w:t xml:space="preserve">Belirli </w:t>
            </w:r>
            <w:proofErr w:type="gramStart"/>
            <w:r w:rsidRPr="00790C76">
              <w:rPr>
                <w:color w:val="000000"/>
              </w:rPr>
              <w:t>periyotlarla</w:t>
            </w:r>
            <w:proofErr w:type="gramEnd"/>
            <w:r w:rsidRPr="00790C76">
              <w:rPr>
                <w:color w:val="000000"/>
              </w:rPr>
              <w:t xml:space="preserve"> başka üniversitelerin güncel lisans müfredatlarının incelenmesi önerilmiştir.</w:t>
            </w:r>
          </w:p>
        </w:tc>
      </w:tr>
    </w:tbl>
    <w:p w:rsidR="003469C3" w:rsidRPr="00790C76" w:rsidRDefault="004B5B9B" w:rsidP="00790C76">
      <w:pPr>
        <w:pBdr>
          <w:top w:val="nil"/>
          <w:left w:val="nil"/>
          <w:bottom w:val="nil"/>
          <w:right w:val="nil"/>
          <w:between w:val="nil"/>
        </w:pBdr>
        <w:spacing w:before="69"/>
        <w:ind w:left="178"/>
        <w:rPr>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tabs>
          <w:tab w:val="left" w:pos="460"/>
        </w:tabs>
        <w:spacing w:before="41"/>
        <w:rPr>
          <w:sz w:val="24"/>
          <w:szCs w:val="24"/>
        </w:rPr>
      </w:pPr>
      <w:r w:rsidRPr="00790C76">
        <w:rPr>
          <w:sz w:val="24"/>
          <w:szCs w:val="24"/>
        </w:rPr>
        <w:t xml:space="preserve"> </w:t>
      </w:r>
      <w:r w:rsidR="00D253F8">
        <w:rPr>
          <w:sz w:val="24"/>
          <w:szCs w:val="24"/>
        </w:rPr>
        <w:t xml:space="preserve">  </w:t>
      </w:r>
      <w:hyperlink r:id="rId55">
        <w:r w:rsidRPr="00790C76">
          <w:rPr>
            <w:color w:val="1155CC"/>
            <w:sz w:val="24"/>
            <w:szCs w:val="24"/>
            <w:u w:val="single"/>
          </w:rPr>
          <w:t>(4)B.1.1.1.EM_program_eğitim_amaçları</w:t>
        </w:r>
      </w:hyperlink>
    </w:p>
    <w:p w:rsidR="003469C3" w:rsidRPr="00790C76" w:rsidRDefault="004B5B9B" w:rsidP="00790C76">
      <w:pPr>
        <w:pBdr>
          <w:top w:val="nil"/>
          <w:left w:val="nil"/>
          <w:bottom w:val="nil"/>
          <w:right w:val="nil"/>
          <w:between w:val="nil"/>
        </w:pBdr>
        <w:tabs>
          <w:tab w:val="left" w:pos="460"/>
        </w:tabs>
        <w:spacing w:before="41"/>
        <w:rPr>
          <w:sz w:val="24"/>
          <w:szCs w:val="24"/>
        </w:rPr>
      </w:pPr>
      <w:r w:rsidRPr="00790C76">
        <w:rPr>
          <w:sz w:val="24"/>
          <w:szCs w:val="24"/>
        </w:rPr>
        <w:t xml:space="preserve">   </w:t>
      </w:r>
      <w:hyperlink r:id="rId56">
        <w:r w:rsidRPr="00790C76">
          <w:rPr>
            <w:color w:val="1155CC"/>
            <w:sz w:val="24"/>
            <w:szCs w:val="24"/>
            <w:u w:val="single"/>
          </w:rPr>
          <w:t>(4)B.1.1.2.EM_program_çıktıları</w:t>
        </w:r>
      </w:hyperlink>
    </w:p>
    <w:p w:rsidR="003469C3" w:rsidRPr="00790C76" w:rsidRDefault="004B5B9B" w:rsidP="00790C76">
      <w:pPr>
        <w:pBdr>
          <w:top w:val="nil"/>
          <w:left w:val="nil"/>
          <w:bottom w:val="nil"/>
          <w:right w:val="nil"/>
          <w:between w:val="nil"/>
        </w:pBdr>
        <w:tabs>
          <w:tab w:val="left" w:pos="460"/>
        </w:tabs>
        <w:spacing w:before="41"/>
        <w:rPr>
          <w:sz w:val="24"/>
          <w:szCs w:val="24"/>
        </w:rPr>
      </w:pPr>
      <w:r w:rsidRPr="00790C76">
        <w:rPr>
          <w:sz w:val="24"/>
          <w:szCs w:val="24"/>
        </w:rPr>
        <w:t xml:space="preserve">   </w:t>
      </w:r>
      <w:hyperlink r:id="rId57">
        <w:r w:rsidRPr="00790C76">
          <w:rPr>
            <w:color w:val="1155CC"/>
            <w:sz w:val="24"/>
            <w:szCs w:val="24"/>
            <w:u w:val="single"/>
          </w:rPr>
          <w:t>(4)B.1.1.3.EM_ 2024_2025_güz_ders_programı</w:t>
        </w:r>
      </w:hyperlink>
    </w:p>
    <w:p w:rsidR="003469C3" w:rsidRPr="00790C76" w:rsidRDefault="004B5B9B" w:rsidP="00790C76">
      <w:pPr>
        <w:pBdr>
          <w:top w:val="nil"/>
          <w:left w:val="nil"/>
          <w:bottom w:val="nil"/>
          <w:right w:val="nil"/>
          <w:between w:val="nil"/>
        </w:pBdr>
        <w:tabs>
          <w:tab w:val="left" w:pos="460"/>
        </w:tabs>
        <w:spacing w:before="41"/>
        <w:rPr>
          <w:sz w:val="24"/>
          <w:szCs w:val="24"/>
        </w:rPr>
      </w:pPr>
      <w:r w:rsidRPr="00790C76">
        <w:rPr>
          <w:sz w:val="24"/>
          <w:szCs w:val="24"/>
        </w:rPr>
        <w:t xml:space="preserve">   </w:t>
      </w:r>
      <w:hyperlink r:id="rId58">
        <w:r w:rsidRPr="00790C76">
          <w:rPr>
            <w:color w:val="1155CC"/>
            <w:sz w:val="24"/>
            <w:szCs w:val="24"/>
            <w:u w:val="single"/>
          </w:rPr>
          <w:t>(4)B.1.1.4.EM_2023_2024_bahar_ders_programı</w:t>
        </w:r>
      </w:hyperlink>
    </w:p>
    <w:p w:rsidR="003469C3" w:rsidRPr="00790C76" w:rsidRDefault="003469C3" w:rsidP="00790C76">
      <w:pPr>
        <w:pBdr>
          <w:top w:val="nil"/>
          <w:left w:val="nil"/>
          <w:bottom w:val="nil"/>
          <w:right w:val="nil"/>
          <w:between w:val="nil"/>
        </w:pBdr>
        <w:spacing w:before="4"/>
        <w:rPr>
          <w:color w:val="000000"/>
          <w:sz w:val="21"/>
          <w:szCs w:val="21"/>
        </w:rPr>
      </w:pPr>
    </w:p>
    <w:p w:rsidR="003469C3" w:rsidRPr="00790C76" w:rsidRDefault="004B5B9B" w:rsidP="00790C76">
      <w:pPr>
        <w:pStyle w:val="Balk3"/>
        <w:numPr>
          <w:ilvl w:val="2"/>
          <w:numId w:val="5"/>
        </w:numPr>
        <w:tabs>
          <w:tab w:val="left" w:pos="818"/>
        </w:tabs>
        <w:ind w:hanging="640"/>
      </w:pPr>
      <w:r w:rsidRPr="00790C76">
        <w:t>Programın ders dağılım dengesi PUKÖ döngüsü</w:t>
      </w:r>
    </w:p>
    <w:p w:rsidR="003469C3" w:rsidRPr="00790C76" w:rsidRDefault="003469C3" w:rsidP="00790C76">
      <w:pPr>
        <w:pBdr>
          <w:top w:val="nil"/>
          <w:left w:val="nil"/>
          <w:bottom w:val="nil"/>
          <w:right w:val="nil"/>
          <w:between w:val="nil"/>
        </w:pBdr>
        <w:spacing w:before="7"/>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20"/>
        <w:jc w:val="both"/>
        <w:rPr>
          <w:color w:val="000000"/>
          <w:sz w:val="24"/>
          <w:szCs w:val="24"/>
        </w:rPr>
      </w:pPr>
      <w:r w:rsidRPr="00790C76">
        <w:rPr>
          <w:color w:val="000000"/>
          <w:sz w:val="24"/>
          <w:szCs w:val="24"/>
        </w:rPr>
        <w:t>Endüstri Mühendisliği Bölümü ders dağılımlarının temel mühendislik bilgisi, temel alan bilgisi ve özel alan uzmanlığı kazanımlarını elde edecek şekilde düzenlenmesi benimsenmektedir. Bunu sağlamak amacıyla, program tasarım aşamasında oluşturulan laboratuvar ve diğer uygulamalar ile seçmeli derslerin çeşitliliği ve oranının sağlanması, periyodik olarak her yarıyıl başlangıcında, Bölüm Kurulu tarafından izlenmektedir. Bölümde yüz yüze eğitimin yanında çevrimiçi eğitim de verilmektedir. Bu kapsamda Atatürk İlkeleri ve İnkılap Tarihi, Yabancı Dil, Türk Dili ve Edebiyatı, İş Sağlığı ve Güvenliği ile Genel Seçmeli dersleri çevrimiçi verilmektedir. Bu dersler aynı zamanda alan-alan dışı ders dengesinin sağlanmasına katkı sunmaktadır.</w:t>
      </w:r>
    </w:p>
    <w:p w:rsidR="003469C3" w:rsidRPr="00790C76" w:rsidRDefault="004B5B9B" w:rsidP="00790C76">
      <w:pPr>
        <w:pBdr>
          <w:top w:val="nil"/>
          <w:left w:val="nil"/>
          <w:bottom w:val="nil"/>
          <w:right w:val="nil"/>
          <w:between w:val="nil"/>
        </w:pBdr>
        <w:spacing w:before="202" w:line="276" w:lineRule="auto"/>
        <w:ind w:left="178" w:right="126"/>
        <w:jc w:val="both"/>
        <w:rPr>
          <w:color w:val="000000"/>
          <w:sz w:val="24"/>
          <w:szCs w:val="24"/>
        </w:rPr>
      </w:pPr>
      <w:r w:rsidRPr="00790C76">
        <w:rPr>
          <w:color w:val="000000"/>
          <w:sz w:val="24"/>
          <w:szCs w:val="24"/>
        </w:rPr>
        <w:t>Bölüm ders dağılım dengesinin, öğrenciler bakımından ders saati ve ders saati dışı toplam ders iş yükünün dönemlik 30 AKTS civarında olması gözetilmiştir. Öğretim üyeleri bakımından ise, müfredattaki derslerin ilgili öğretim üyelerine verilmesi için çalışmalar yapılmıştır. Bu kapsamda öğretim üyelerinin hem uzmanlık alanları hem de iş yükü dağılımları Bölüm Kurulu tarafından kontrol edilmiş ve gerekli düzenlemeler yapılmıştır.</w:t>
      </w:r>
    </w:p>
    <w:p w:rsidR="003469C3" w:rsidRDefault="004B5B9B" w:rsidP="00790C76">
      <w:pPr>
        <w:spacing w:before="199"/>
        <w:ind w:left="178"/>
        <w:rPr>
          <w:sz w:val="24"/>
          <w:szCs w:val="24"/>
        </w:rPr>
      </w:pPr>
      <w:r w:rsidRPr="00790C76">
        <w:rPr>
          <w:b/>
          <w:sz w:val="24"/>
          <w:szCs w:val="24"/>
        </w:rPr>
        <w:t xml:space="preserve">Olgunluk Düzeyi (4): </w:t>
      </w:r>
      <w:r w:rsidRPr="00790C76">
        <w:rPr>
          <w:sz w:val="24"/>
          <w:szCs w:val="24"/>
        </w:rPr>
        <w:t>Programlarda ders dağılım dengesi izlenmekte ve iyileştirilmektedir.</w:t>
      </w:r>
    </w:p>
    <w:p w:rsidR="00D253F8" w:rsidRDefault="00D253F8" w:rsidP="00790C76">
      <w:pPr>
        <w:spacing w:before="199"/>
        <w:ind w:left="178"/>
        <w:rPr>
          <w:sz w:val="24"/>
          <w:szCs w:val="24"/>
        </w:rPr>
      </w:pPr>
    </w:p>
    <w:p w:rsidR="00D253F8" w:rsidRDefault="00D253F8" w:rsidP="00790C76">
      <w:pPr>
        <w:spacing w:before="199"/>
        <w:ind w:left="178"/>
        <w:rPr>
          <w:sz w:val="24"/>
          <w:szCs w:val="24"/>
        </w:rPr>
      </w:pPr>
    </w:p>
    <w:p w:rsidR="00D253F8" w:rsidRDefault="00D253F8" w:rsidP="00790C76">
      <w:pPr>
        <w:spacing w:before="199"/>
        <w:ind w:left="178"/>
        <w:rPr>
          <w:sz w:val="24"/>
          <w:szCs w:val="24"/>
        </w:rPr>
      </w:pPr>
    </w:p>
    <w:p w:rsidR="00D253F8" w:rsidRPr="00790C76" w:rsidRDefault="00D253F8" w:rsidP="00790C76">
      <w:pPr>
        <w:spacing w:before="199"/>
        <w:ind w:left="178"/>
        <w:rPr>
          <w:sz w:val="24"/>
          <w:szCs w:val="24"/>
        </w:rPr>
      </w:pPr>
    </w:p>
    <w:p w:rsidR="003469C3" w:rsidRPr="00790C76" w:rsidRDefault="003469C3" w:rsidP="00790C76">
      <w:pPr>
        <w:pBdr>
          <w:top w:val="nil"/>
          <w:left w:val="nil"/>
          <w:bottom w:val="nil"/>
          <w:right w:val="nil"/>
          <w:between w:val="nil"/>
        </w:pBdr>
        <w:spacing w:before="8" w:after="1"/>
        <w:rPr>
          <w:color w:val="000000"/>
          <w:sz w:val="20"/>
          <w:szCs w:val="20"/>
        </w:rPr>
      </w:pPr>
    </w:p>
    <w:tbl>
      <w:tblPr>
        <w:tblStyle w:val="a5"/>
        <w:tblW w:w="9065"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41"/>
        <w:gridCol w:w="1400"/>
        <w:gridCol w:w="1782"/>
        <w:gridCol w:w="2041"/>
        <w:gridCol w:w="1801"/>
      </w:tblGrid>
      <w:tr w:rsidR="003469C3" w:rsidRPr="00790C76">
        <w:trPr>
          <w:trHeight w:val="507"/>
        </w:trPr>
        <w:tc>
          <w:tcPr>
            <w:tcW w:w="2041" w:type="dxa"/>
            <w:shd w:val="clear" w:color="auto" w:fill="001F5F"/>
          </w:tcPr>
          <w:p w:rsidR="003469C3" w:rsidRPr="00790C76" w:rsidRDefault="004B5B9B" w:rsidP="00790C76">
            <w:pPr>
              <w:pBdr>
                <w:top w:val="nil"/>
                <w:left w:val="nil"/>
                <w:bottom w:val="nil"/>
                <w:right w:val="nil"/>
                <w:between w:val="nil"/>
              </w:pBdr>
              <w:spacing w:before="125"/>
              <w:ind w:left="601"/>
              <w:rPr>
                <w:color w:val="000000"/>
              </w:rPr>
            </w:pPr>
            <w:r w:rsidRPr="00790C76">
              <w:rPr>
                <w:color w:val="FFFFFF"/>
              </w:rPr>
              <w:lastRenderedPageBreak/>
              <w:t>PLANLA</w:t>
            </w:r>
          </w:p>
        </w:tc>
        <w:tc>
          <w:tcPr>
            <w:tcW w:w="1400" w:type="dxa"/>
            <w:shd w:val="clear" w:color="auto" w:fill="001F5F"/>
          </w:tcPr>
          <w:p w:rsidR="003469C3" w:rsidRPr="00790C76" w:rsidRDefault="004B5B9B" w:rsidP="00790C76">
            <w:pPr>
              <w:pBdr>
                <w:top w:val="nil"/>
                <w:left w:val="nil"/>
                <w:bottom w:val="nil"/>
                <w:right w:val="nil"/>
                <w:between w:val="nil"/>
              </w:pBdr>
              <w:spacing w:before="125"/>
              <w:ind w:left="92" w:right="57"/>
              <w:jc w:val="center"/>
              <w:rPr>
                <w:color w:val="000000"/>
              </w:rPr>
            </w:pPr>
            <w:r w:rsidRPr="00790C76">
              <w:rPr>
                <w:color w:val="FFFFFF"/>
              </w:rPr>
              <w:t>UYGULA</w:t>
            </w:r>
          </w:p>
        </w:tc>
        <w:tc>
          <w:tcPr>
            <w:tcW w:w="1782" w:type="dxa"/>
            <w:shd w:val="clear" w:color="auto" w:fill="001F5F"/>
          </w:tcPr>
          <w:p w:rsidR="003469C3" w:rsidRPr="00790C76" w:rsidRDefault="004B5B9B" w:rsidP="00790C76">
            <w:pPr>
              <w:pBdr>
                <w:top w:val="nil"/>
                <w:left w:val="nil"/>
                <w:bottom w:val="nil"/>
                <w:right w:val="nil"/>
                <w:between w:val="nil"/>
              </w:pBdr>
              <w:spacing w:before="125"/>
              <w:ind w:left="207"/>
              <w:rPr>
                <w:color w:val="000000"/>
              </w:rPr>
            </w:pPr>
            <w:r w:rsidRPr="00790C76">
              <w:rPr>
                <w:color w:val="FFFFFF"/>
              </w:rPr>
              <w:t>KONTROL ET</w:t>
            </w:r>
          </w:p>
        </w:tc>
        <w:tc>
          <w:tcPr>
            <w:tcW w:w="2041" w:type="dxa"/>
            <w:shd w:val="clear" w:color="auto" w:fill="001F5F"/>
          </w:tcPr>
          <w:p w:rsidR="003469C3" w:rsidRPr="00790C76" w:rsidRDefault="004B5B9B" w:rsidP="00790C76">
            <w:pPr>
              <w:pBdr>
                <w:top w:val="nil"/>
                <w:left w:val="nil"/>
                <w:bottom w:val="nil"/>
                <w:right w:val="nil"/>
                <w:between w:val="nil"/>
              </w:pBdr>
              <w:spacing w:before="125"/>
              <w:ind w:left="463"/>
              <w:rPr>
                <w:color w:val="000000"/>
              </w:rPr>
            </w:pPr>
            <w:r w:rsidRPr="00790C76">
              <w:rPr>
                <w:color w:val="FFFFFF"/>
              </w:rPr>
              <w:t>ÖNLEM AL</w:t>
            </w:r>
          </w:p>
        </w:tc>
        <w:tc>
          <w:tcPr>
            <w:tcW w:w="1801" w:type="dxa"/>
            <w:shd w:val="clear" w:color="auto" w:fill="001F5F"/>
          </w:tcPr>
          <w:p w:rsidR="003469C3" w:rsidRPr="00790C76" w:rsidRDefault="004B5B9B" w:rsidP="00790C76">
            <w:pPr>
              <w:pBdr>
                <w:top w:val="nil"/>
                <w:left w:val="nil"/>
                <w:bottom w:val="nil"/>
                <w:right w:val="nil"/>
                <w:between w:val="nil"/>
              </w:pBdr>
              <w:spacing w:line="248" w:lineRule="auto"/>
              <w:ind w:left="394" w:right="372"/>
              <w:jc w:val="center"/>
              <w:rPr>
                <w:color w:val="000000"/>
              </w:rPr>
            </w:pPr>
            <w:r w:rsidRPr="00790C76">
              <w:rPr>
                <w:color w:val="FFFFFF"/>
              </w:rPr>
              <w:t>İyileştirme</w:t>
            </w:r>
          </w:p>
          <w:p w:rsidR="003469C3" w:rsidRPr="00790C76" w:rsidRDefault="004B5B9B" w:rsidP="00790C76">
            <w:pPr>
              <w:pBdr>
                <w:top w:val="nil"/>
                <w:left w:val="nil"/>
                <w:bottom w:val="nil"/>
                <w:right w:val="nil"/>
                <w:between w:val="nil"/>
              </w:pBdr>
              <w:ind w:left="404" w:right="368"/>
              <w:jc w:val="center"/>
              <w:rPr>
                <w:color w:val="000000"/>
              </w:rPr>
            </w:pPr>
            <w:r w:rsidRPr="00790C76">
              <w:rPr>
                <w:color w:val="FFFFFF"/>
              </w:rPr>
              <w:t>Önerisi</w:t>
            </w:r>
          </w:p>
        </w:tc>
      </w:tr>
      <w:tr w:rsidR="003469C3" w:rsidRPr="00790C76">
        <w:trPr>
          <w:trHeight w:val="227"/>
        </w:trPr>
        <w:tc>
          <w:tcPr>
            <w:tcW w:w="2041" w:type="dxa"/>
            <w:tcBorders>
              <w:bottom w:val="nil"/>
            </w:tcBorders>
          </w:tcPr>
          <w:p w:rsidR="003469C3" w:rsidRPr="00790C76" w:rsidRDefault="004B5B9B" w:rsidP="00790C76">
            <w:pPr>
              <w:pBdr>
                <w:top w:val="nil"/>
                <w:left w:val="nil"/>
                <w:bottom w:val="nil"/>
                <w:right w:val="nil"/>
                <w:between w:val="nil"/>
              </w:pBdr>
              <w:spacing w:line="208" w:lineRule="auto"/>
              <w:ind w:left="165"/>
              <w:rPr>
                <w:color w:val="000000"/>
              </w:rPr>
            </w:pPr>
            <w:r w:rsidRPr="00790C76">
              <w:rPr>
                <w:color w:val="000000"/>
              </w:rPr>
              <w:t>Akademik</w:t>
            </w:r>
          </w:p>
        </w:tc>
        <w:tc>
          <w:tcPr>
            <w:tcW w:w="1400" w:type="dxa"/>
            <w:tcBorders>
              <w:bottom w:val="nil"/>
            </w:tcBorders>
          </w:tcPr>
          <w:p w:rsidR="003469C3" w:rsidRPr="00790C76" w:rsidRDefault="004B5B9B" w:rsidP="00790C76">
            <w:pPr>
              <w:pBdr>
                <w:top w:val="nil"/>
                <w:left w:val="nil"/>
                <w:bottom w:val="nil"/>
                <w:right w:val="nil"/>
                <w:between w:val="nil"/>
              </w:pBdr>
              <w:spacing w:line="208" w:lineRule="auto"/>
              <w:ind w:left="132" w:right="56"/>
              <w:jc w:val="center"/>
              <w:rPr>
                <w:color w:val="000000"/>
              </w:rPr>
            </w:pPr>
            <w:r w:rsidRPr="00790C76">
              <w:rPr>
                <w:color w:val="000000"/>
              </w:rPr>
              <w:t>Müfredattaki</w:t>
            </w:r>
          </w:p>
        </w:tc>
        <w:tc>
          <w:tcPr>
            <w:tcW w:w="1782" w:type="dxa"/>
            <w:tcBorders>
              <w:bottom w:val="nil"/>
            </w:tcBorders>
          </w:tcPr>
          <w:p w:rsidR="003469C3" w:rsidRPr="00790C76" w:rsidRDefault="003469C3" w:rsidP="00790C76">
            <w:pPr>
              <w:pBdr>
                <w:top w:val="nil"/>
                <w:left w:val="nil"/>
                <w:bottom w:val="nil"/>
                <w:right w:val="nil"/>
                <w:between w:val="nil"/>
              </w:pBdr>
              <w:rPr>
                <w:color w:val="000000"/>
                <w:sz w:val="16"/>
                <w:szCs w:val="16"/>
              </w:rPr>
            </w:pPr>
          </w:p>
        </w:tc>
        <w:tc>
          <w:tcPr>
            <w:tcW w:w="2041" w:type="dxa"/>
            <w:tcBorders>
              <w:bottom w:val="nil"/>
            </w:tcBorders>
          </w:tcPr>
          <w:p w:rsidR="003469C3" w:rsidRPr="00790C76" w:rsidRDefault="003469C3" w:rsidP="00790C76">
            <w:pPr>
              <w:pBdr>
                <w:top w:val="nil"/>
                <w:left w:val="nil"/>
                <w:bottom w:val="nil"/>
                <w:right w:val="nil"/>
                <w:between w:val="nil"/>
              </w:pBdr>
              <w:rPr>
                <w:color w:val="000000"/>
                <w:sz w:val="16"/>
                <w:szCs w:val="16"/>
              </w:rPr>
            </w:pPr>
          </w:p>
        </w:tc>
        <w:tc>
          <w:tcPr>
            <w:tcW w:w="1801"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989"/>
        </w:trPr>
        <w:tc>
          <w:tcPr>
            <w:tcW w:w="2041" w:type="dxa"/>
            <w:tcBorders>
              <w:top w:val="nil"/>
              <w:bottom w:val="nil"/>
            </w:tcBorders>
          </w:tcPr>
          <w:p w:rsidR="003469C3" w:rsidRPr="00790C76" w:rsidRDefault="004B5B9B" w:rsidP="00790C76">
            <w:pPr>
              <w:pBdr>
                <w:top w:val="nil"/>
                <w:left w:val="nil"/>
                <w:bottom w:val="nil"/>
                <w:right w:val="nil"/>
                <w:between w:val="nil"/>
              </w:pBdr>
              <w:spacing w:line="239" w:lineRule="auto"/>
              <w:ind w:left="165"/>
              <w:rPr>
                <w:color w:val="000000"/>
              </w:rPr>
            </w:pPr>
            <w:proofErr w:type="gramStart"/>
            <w:r w:rsidRPr="00790C76">
              <w:rPr>
                <w:color w:val="000000"/>
              </w:rPr>
              <w:t>personelin</w:t>
            </w:r>
            <w:proofErr w:type="gramEnd"/>
            <w:r w:rsidRPr="00790C76">
              <w:rPr>
                <w:color w:val="000000"/>
              </w:rPr>
              <w:t xml:space="preserve"> ilgi</w:t>
            </w:r>
          </w:p>
          <w:p w:rsidR="003469C3" w:rsidRPr="00790C76" w:rsidRDefault="004B5B9B" w:rsidP="00790C76">
            <w:pPr>
              <w:pBdr>
                <w:top w:val="nil"/>
                <w:left w:val="nil"/>
                <w:bottom w:val="nil"/>
                <w:right w:val="nil"/>
                <w:between w:val="nil"/>
              </w:pBdr>
              <w:spacing w:line="252" w:lineRule="auto"/>
              <w:ind w:left="165" w:right="141"/>
              <w:rPr>
                <w:color w:val="000000"/>
              </w:rPr>
            </w:pPr>
            <w:proofErr w:type="gramStart"/>
            <w:r w:rsidRPr="00790C76">
              <w:rPr>
                <w:color w:val="000000"/>
              </w:rPr>
              <w:t>alanlarına</w:t>
            </w:r>
            <w:proofErr w:type="gramEnd"/>
            <w:r w:rsidRPr="00790C76">
              <w:rPr>
                <w:color w:val="000000"/>
              </w:rPr>
              <w:t xml:space="preserve"> göre ders dağılımı yapılması için toplantı</w:t>
            </w:r>
          </w:p>
        </w:tc>
        <w:tc>
          <w:tcPr>
            <w:tcW w:w="1400" w:type="dxa"/>
            <w:tcBorders>
              <w:top w:val="nil"/>
              <w:bottom w:val="nil"/>
            </w:tcBorders>
          </w:tcPr>
          <w:p w:rsidR="003469C3" w:rsidRPr="00790C76" w:rsidRDefault="004B5B9B" w:rsidP="00790C76">
            <w:pPr>
              <w:pBdr>
                <w:top w:val="nil"/>
                <w:left w:val="nil"/>
                <w:bottom w:val="nil"/>
                <w:right w:val="nil"/>
                <w:between w:val="nil"/>
              </w:pBdr>
              <w:spacing w:line="239" w:lineRule="auto"/>
              <w:ind w:left="164"/>
              <w:rPr>
                <w:color w:val="000000"/>
              </w:rPr>
            </w:pPr>
            <w:proofErr w:type="gramStart"/>
            <w:r w:rsidRPr="00790C76">
              <w:rPr>
                <w:color w:val="000000"/>
              </w:rPr>
              <w:t>dersler</w:t>
            </w:r>
            <w:proofErr w:type="gramEnd"/>
          </w:p>
          <w:p w:rsidR="003469C3" w:rsidRPr="00790C76" w:rsidRDefault="004B5B9B" w:rsidP="00790C76">
            <w:pPr>
              <w:pBdr>
                <w:top w:val="nil"/>
                <w:left w:val="nil"/>
                <w:bottom w:val="nil"/>
                <w:right w:val="nil"/>
                <w:between w:val="nil"/>
              </w:pBdr>
              <w:spacing w:line="252" w:lineRule="auto"/>
              <w:ind w:left="164" w:right="32"/>
              <w:rPr>
                <w:color w:val="000000"/>
              </w:rPr>
            </w:pPr>
            <w:proofErr w:type="gramStart"/>
            <w:r w:rsidRPr="00790C76">
              <w:rPr>
                <w:color w:val="000000"/>
              </w:rPr>
              <w:t>akademik</w:t>
            </w:r>
            <w:proofErr w:type="gramEnd"/>
            <w:r w:rsidRPr="00790C76">
              <w:rPr>
                <w:color w:val="000000"/>
              </w:rPr>
              <w:t xml:space="preserve"> personele ilgi alanına göre</w:t>
            </w:r>
          </w:p>
        </w:tc>
        <w:tc>
          <w:tcPr>
            <w:tcW w:w="1782" w:type="dxa"/>
            <w:tcBorders>
              <w:top w:val="nil"/>
              <w:bottom w:val="nil"/>
            </w:tcBorders>
          </w:tcPr>
          <w:p w:rsidR="003469C3" w:rsidRPr="00790C76" w:rsidRDefault="004B5B9B" w:rsidP="00790C76">
            <w:pPr>
              <w:pBdr>
                <w:top w:val="nil"/>
                <w:left w:val="nil"/>
                <w:bottom w:val="nil"/>
                <w:right w:val="nil"/>
                <w:between w:val="nil"/>
              </w:pBdr>
              <w:spacing w:line="239" w:lineRule="auto"/>
              <w:ind w:left="159"/>
              <w:rPr>
                <w:color w:val="000000"/>
              </w:rPr>
            </w:pPr>
            <w:r w:rsidRPr="00790C76">
              <w:rPr>
                <w:color w:val="000000"/>
              </w:rPr>
              <w:t>Öğrencilere ders</w:t>
            </w:r>
          </w:p>
          <w:p w:rsidR="003469C3" w:rsidRPr="00790C76" w:rsidRDefault="004B5B9B" w:rsidP="00790C76">
            <w:pPr>
              <w:pBdr>
                <w:top w:val="nil"/>
                <w:left w:val="nil"/>
                <w:bottom w:val="nil"/>
                <w:right w:val="nil"/>
                <w:between w:val="nil"/>
              </w:pBdr>
              <w:spacing w:line="252" w:lineRule="auto"/>
              <w:ind w:left="159" w:right="250"/>
              <w:rPr>
                <w:color w:val="000000"/>
              </w:rPr>
            </w:pPr>
            <w:proofErr w:type="gramStart"/>
            <w:r w:rsidRPr="00790C76">
              <w:rPr>
                <w:color w:val="000000"/>
              </w:rPr>
              <w:t>memnuniyet</w:t>
            </w:r>
            <w:proofErr w:type="gramEnd"/>
            <w:r w:rsidRPr="00790C76">
              <w:rPr>
                <w:color w:val="000000"/>
              </w:rPr>
              <w:t xml:space="preserve"> anketleri düzenlenmiştir.</w:t>
            </w:r>
          </w:p>
        </w:tc>
        <w:tc>
          <w:tcPr>
            <w:tcW w:w="2041" w:type="dxa"/>
            <w:tcBorders>
              <w:top w:val="nil"/>
              <w:bottom w:val="nil"/>
            </w:tcBorders>
          </w:tcPr>
          <w:p w:rsidR="003469C3" w:rsidRPr="00790C76" w:rsidRDefault="004B5B9B" w:rsidP="00790C76">
            <w:pPr>
              <w:pBdr>
                <w:top w:val="nil"/>
                <w:left w:val="nil"/>
                <w:bottom w:val="nil"/>
                <w:right w:val="nil"/>
                <w:between w:val="nil"/>
              </w:pBdr>
              <w:spacing w:before="132"/>
              <w:ind w:left="148" w:right="77"/>
              <w:rPr>
                <w:color w:val="000000"/>
              </w:rPr>
            </w:pPr>
            <w:r w:rsidRPr="00790C76">
              <w:rPr>
                <w:color w:val="000000"/>
              </w:rPr>
              <w:t>Öğrencilerden gelen geri dönüşler değerlendirilmiştir.</w:t>
            </w:r>
          </w:p>
        </w:tc>
        <w:tc>
          <w:tcPr>
            <w:tcW w:w="180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486"/>
        </w:trPr>
        <w:tc>
          <w:tcPr>
            <w:tcW w:w="2041" w:type="dxa"/>
            <w:tcBorders>
              <w:top w:val="nil"/>
            </w:tcBorders>
          </w:tcPr>
          <w:p w:rsidR="003469C3" w:rsidRPr="00790C76" w:rsidRDefault="004B5B9B" w:rsidP="00790C76">
            <w:pPr>
              <w:pBdr>
                <w:top w:val="nil"/>
                <w:left w:val="nil"/>
                <w:bottom w:val="nil"/>
                <w:right w:val="nil"/>
                <w:between w:val="nil"/>
              </w:pBdr>
              <w:spacing w:line="226" w:lineRule="auto"/>
              <w:ind w:left="165"/>
              <w:rPr>
                <w:color w:val="000000"/>
              </w:rPr>
            </w:pPr>
            <w:proofErr w:type="gramStart"/>
            <w:r w:rsidRPr="00790C76">
              <w:rPr>
                <w:color w:val="000000"/>
              </w:rPr>
              <w:t>yapılması</w:t>
            </w:r>
            <w:proofErr w:type="gramEnd"/>
          </w:p>
          <w:p w:rsidR="003469C3" w:rsidRPr="00790C76" w:rsidRDefault="004B5B9B" w:rsidP="00790C76">
            <w:pPr>
              <w:pBdr>
                <w:top w:val="nil"/>
                <w:left w:val="nil"/>
                <w:bottom w:val="nil"/>
                <w:right w:val="nil"/>
                <w:between w:val="nil"/>
              </w:pBdr>
              <w:spacing w:line="241" w:lineRule="auto"/>
              <w:ind w:left="165"/>
              <w:rPr>
                <w:color w:val="000000"/>
              </w:rPr>
            </w:pPr>
            <w:proofErr w:type="gramStart"/>
            <w:r w:rsidRPr="00790C76">
              <w:rPr>
                <w:color w:val="000000"/>
              </w:rPr>
              <w:t>planlanmıştır</w:t>
            </w:r>
            <w:proofErr w:type="gramEnd"/>
            <w:r w:rsidRPr="00790C76">
              <w:rPr>
                <w:color w:val="000000"/>
              </w:rPr>
              <w:t>.</w:t>
            </w:r>
          </w:p>
        </w:tc>
        <w:tc>
          <w:tcPr>
            <w:tcW w:w="1400" w:type="dxa"/>
            <w:tcBorders>
              <w:top w:val="nil"/>
            </w:tcBorders>
          </w:tcPr>
          <w:p w:rsidR="003469C3" w:rsidRPr="00790C76" w:rsidRDefault="004B5B9B" w:rsidP="00790C76">
            <w:pPr>
              <w:pBdr>
                <w:top w:val="nil"/>
                <w:left w:val="nil"/>
                <w:bottom w:val="nil"/>
                <w:right w:val="nil"/>
                <w:between w:val="nil"/>
              </w:pBdr>
              <w:spacing w:line="232" w:lineRule="auto"/>
              <w:ind w:left="113" w:right="57"/>
              <w:jc w:val="center"/>
              <w:rPr>
                <w:color w:val="000000"/>
              </w:rPr>
            </w:pPr>
            <w:proofErr w:type="gramStart"/>
            <w:r w:rsidRPr="00790C76">
              <w:rPr>
                <w:color w:val="000000"/>
              </w:rPr>
              <w:t>dağıtılmıştır</w:t>
            </w:r>
            <w:proofErr w:type="gramEnd"/>
            <w:r w:rsidRPr="00790C76">
              <w:rPr>
                <w:color w:val="000000"/>
              </w:rPr>
              <w:t>.</w:t>
            </w:r>
          </w:p>
        </w:tc>
        <w:tc>
          <w:tcPr>
            <w:tcW w:w="1782" w:type="dxa"/>
            <w:tcBorders>
              <w:top w:val="nil"/>
            </w:tcBorders>
          </w:tcPr>
          <w:p w:rsidR="003469C3" w:rsidRPr="00790C76" w:rsidRDefault="003469C3" w:rsidP="00790C76">
            <w:pPr>
              <w:pBdr>
                <w:top w:val="nil"/>
                <w:left w:val="nil"/>
                <w:bottom w:val="nil"/>
                <w:right w:val="nil"/>
                <w:between w:val="nil"/>
              </w:pBdr>
              <w:rPr>
                <w:color w:val="000000"/>
              </w:rPr>
            </w:pPr>
          </w:p>
        </w:tc>
        <w:tc>
          <w:tcPr>
            <w:tcW w:w="2041" w:type="dxa"/>
            <w:tcBorders>
              <w:top w:val="nil"/>
            </w:tcBorders>
          </w:tcPr>
          <w:p w:rsidR="003469C3" w:rsidRPr="00790C76" w:rsidRDefault="003469C3" w:rsidP="00790C76">
            <w:pPr>
              <w:pBdr>
                <w:top w:val="nil"/>
                <w:left w:val="nil"/>
                <w:bottom w:val="nil"/>
                <w:right w:val="nil"/>
                <w:between w:val="nil"/>
              </w:pBdr>
              <w:rPr>
                <w:color w:val="000000"/>
              </w:rPr>
            </w:pPr>
          </w:p>
        </w:tc>
        <w:tc>
          <w:tcPr>
            <w:tcW w:w="1801"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3469C3" w:rsidP="00790C76">
      <w:pPr>
        <w:pBdr>
          <w:top w:val="nil"/>
          <w:left w:val="nil"/>
          <w:bottom w:val="nil"/>
          <w:right w:val="nil"/>
          <w:between w:val="nil"/>
        </w:pBdr>
        <w:spacing w:before="1"/>
        <w:rPr>
          <w:color w:val="000000"/>
          <w:sz w:val="23"/>
          <w:szCs w:val="23"/>
        </w:rPr>
      </w:pPr>
    </w:p>
    <w:p w:rsidR="003469C3" w:rsidRPr="00790C76" w:rsidRDefault="004B5B9B" w:rsidP="00790C76">
      <w:pPr>
        <w:pBdr>
          <w:top w:val="nil"/>
          <w:left w:val="nil"/>
          <w:bottom w:val="nil"/>
          <w:right w:val="nil"/>
          <w:between w:val="nil"/>
        </w:pBdr>
        <w:ind w:left="178"/>
        <w:rPr>
          <w:color w:val="000000"/>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0"/>
        <w:ind w:left="178"/>
        <w:rPr>
          <w:sz w:val="24"/>
          <w:szCs w:val="24"/>
        </w:rPr>
      </w:pPr>
      <w:hyperlink r:id="rId59">
        <w:r w:rsidRPr="00790C76">
          <w:rPr>
            <w:color w:val="1155CC"/>
            <w:sz w:val="24"/>
            <w:szCs w:val="24"/>
            <w:u w:val="single"/>
          </w:rPr>
          <w:t>(4)B.1.2.1.EM_ders_görevlendirme_resmi_yazı</w:t>
        </w:r>
      </w:hyperlink>
    </w:p>
    <w:p w:rsidR="003469C3" w:rsidRPr="00790C76" w:rsidRDefault="004B5B9B" w:rsidP="00790C76">
      <w:pPr>
        <w:pBdr>
          <w:top w:val="nil"/>
          <w:left w:val="nil"/>
          <w:bottom w:val="nil"/>
          <w:right w:val="nil"/>
          <w:between w:val="nil"/>
        </w:pBdr>
        <w:spacing w:before="40"/>
        <w:ind w:left="178"/>
        <w:rPr>
          <w:sz w:val="24"/>
          <w:szCs w:val="24"/>
        </w:rPr>
      </w:pPr>
      <w:hyperlink r:id="rId60">
        <w:r w:rsidRPr="00790C76">
          <w:rPr>
            <w:color w:val="1155CC"/>
            <w:sz w:val="24"/>
            <w:szCs w:val="24"/>
            <w:u w:val="single"/>
          </w:rPr>
          <w:t>(4)B.1.2.2.EM_2024_2025_güz_ders_birleştirme_formu</w:t>
        </w:r>
      </w:hyperlink>
    </w:p>
    <w:p w:rsidR="003469C3" w:rsidRPr="00790C76" w:rsidRDefault="004B5B9B" w:rsidP="00790C76">
      <w:pPr>
        <w:pBdr>
          <w:top w:val="nil"/>
          <w:left w:val="nil"/>
          <w:bottom w:val="nil"/>
          <w:right w:val="nil"/>
          <w:between w:val="nil"/>
        </w:pBdr>
        <w:spacing w:before="40"/>
        <w:ind w:left="178"/>
        <w:rPr>
          <w:sz w:val="24"/>
          <w:szCs w:val="24"/>
        </w:rPr>
      </w:pPr>
      <w:hyperlink r:id="rId61">
        <w:r w:rsidRPr="00790C76">
          <w:rPr>
            <w:color w:val="1155CC"/>
            <w:sz w:val="24"/>
            <w:szCs w:val="24"/>
            <w:u w:val="single"/>
          </w:rPr>
          <w:t>(4)B.1.2.3.EM_2024_2025_güz_ders_dağılımları</w:t>
        </w:r>
      </w:hyperlink>
    </w:p>
    <w:p w:rsidR="003469C3" w:rsidRPr="00790C76" w:rsidRDefault="004B5B9B" w:rsidP="00790C76">
      <w:pPr>
        <w:pBdr>
          <w:top w:val="nil"/>
          <w:left w:val="nil"/>
          <w:bottom w:val="nil"/>
          <w:right w:val="nil"/>
          <w:between w:val="nil"/>
        </w:pBdr>
        <w:spacing w:before="40"/>
        <w:ind w:left="178"/>
        <w:rPr>
          <w:sz w:val="24"/>
          <w:szCs w:val="24"/>
        </w:rPr>
      </w:pPr>
      <w:hyperlink r:id="rId62">
        <w:r w:rsidRPr="00790C76">
          <w:rPr>
            <w:color w:val="1155CC"/>
            <w:sz w:val="24"/>
            <w:szCs w:val="24"/>
            <w:u w:val="single"/>
          </w:rPr>
          <w:t>(4)B.1.2.4.EM_2024_2025_güz_ders_programı</w:t>
        </w:r>
      </w:hyperlink>
    </w:p>
    <w:p w:rsidR="003469C3" w:rsidRPr="00790C76" w:rsidRDefault="003469C3" w:rsidP="00790C76">
      <w:pPr>
        <w:pBdr>
          <w:top w:val="nil"/>
          <w:left w:val="nil"/>
          <w:bottom w:val="nil"/>
          <w:right w:val="nil"/>
          <w:between w:val="nil"/>
        </w:pBdr>
        <w:spacing w:before="4"/>
        <w:rPr>
          <w:color w:val="000000"/>
          <w:sz w:val="21"/>
          <w:szCs w:val="21"/>
        </w:rPr>
      </w:pPr>
    </w:p>
    <w:p w:rsidR="003469C3" w:rsidRPr="00790C76" w:rsidRDefault="004B5B9B" w:rsidP="00790C76">
      <w:pPr>
        <w:pStyle w:val="Balk3"/>
        <w:numPr>
          <w:ilvl w:val="2"/>
          <w:numId w:val="5"/>
        </w:numPr>
        <w:tabs>
          <w:tab w:val="left" w:pos="758"/>
        </w:tabs>
        <w:ind w:left="757" w:hanging="580"/>
        <w:rPr>
          <w:sz w:val="22"/>
          <w:szCs w:val="22"/>
        </w:rPr>
      </w:pPr>
      <w:r w:rsidRPr="00790C76">
        <w:t>Ders kazanımı ile program çıktıları uyumu PUKÖ döngüsü</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32"/>
        <w:jc w:val="both"/>
        <w:rPr>
          <w:color w:val="000000"/>
          <w:sz w:val="24"/>
          <w:szCs w:val="24"/>
        </w:rPr>
      </w:pPr>
      <w:r w:rsidRPr="00790C76">
        <w:rPr>
          <w:color w:val="000000"/>
          <w:sz w:val="24"/>
          <w:szCs w:val="24"/>
        </w:rPr>
        <w:t>Ders kazanımlarının ve program çıktılarının uyumu gözetilerek Bologna sistemine veri girişleri yapılmıştır. Böylece her bir dersin kazanımlarının program çıktılarına katkısının değerlendirilmesi sağlanmıştır. Dönem sonu öğrenci ders anketleri yapılarak uyum kontrolleri sağlanmıştır.</w:t>
      </w:r>
    </w:p>
    <w:p w:rsidR="003469C3" w:rsidRPr="00790C76" w:rsidRDefault="004B5B9B" w:rsidP="00790C76">
      <w:pPr>
        <w:pBdr>
          <w:top w:val="nil"/>
          <w:left w:val="nil"/>
          <w:bottom w:val="nil"/>
          <w:right w:val="nil"/>
          <w:between w:val="nil"/>
        </w:pBdr>
        <w:spacing w:before="199" w:line="278" w:lineRule="auto"/>
        <w:ind w:left="178" w:right="122"/>
        <w:jc w:val="both"/>
        <w:rPr>
          <w:sz w:val="24"/>
          <w:szCs w:val="24"/>
        </w:rPr>
      </w:pPr>
      <w:r w:rsidRPr="00790C76">
        <w:rPr>
          <w:b/>
          <w:color w:val="000000"/>
          <w:sz w:val="24"/>
          <w:szCs w:val="24"/>
        </w:rPr>
        <w:t>Olgunluk Düzeyi (</w:t>
      </w:r>
      <w:r w:rsidRPr="00790C76">
        <w:rPr>
          <w:b/>
          <w:sz w:val="24"/>
          <w:szCs w:val="24"/>
        </w:rPr>
        <w:t>4</w:t>
      </w:r>
      <w:r w:rsidRPr="00790C76">
        <w:rPr>
          <w:b/>
          <w:color w:val="000000"/>
          <w:sz w:val="24"/>
          <w:szCs w:val="24"/>
        </w:rPr>
        <w:t xml:space="preserve">): </w:t>
      </w:r>
      <w:r w:rsidRPr="00790C76">
        <w:rPr>
          <w:color w:val="000000"/>
          <w:sz w:val="24"/>
          <w:szCs w:val="24"/>
        </w:rPr>
        <w:t>Ders kazanımları programların genelinde program çıktılarıyla uyumlandırılmış ve ders bilgi paketleri ile paylaşılmıştır.</w:t>
      </w:r>
    </w:p>
    <w:p w:rsidR="003469C3" w:rsidRPr="00790C76" w:rsidRDefault="004B5B9B" w:rsidP="00790C76">
      <w:pPr>
        <w:pBdr>
          <w:top w:val="nil"/>
          <w:left w:val="nil"/>
          <w:bottom w:val="nil"/>
          <w:right w:val="nil"/>
          <w:between w:val="nil"/>
        </w:pBdr>
        <w:spacing w:before="199" w:line="278" w:lineRule="auto"/>
        <w:ind w:left="178" w:right="122"/>
        <w:jc w:val="both"/>
        <w:rPr>
          <w:color w:val="000000"/>
          <w:sz w:val="24"/>
          <w:szCs w:val="24"/>
        </w:rPr>
      </w:pPr>
      <w:r w:rsidRPr="00790C76">
        <w:rPr>
          <w:color w:val="000000"/>
          <w:sz w:val="24"/>
          <w:szCs w:val="24"/>
        </w:rPr>
        <w:t>Ders kazanımlarının program çıktılarıyla uyumu PUKÖ döngüsü</w:t>
      </w:r>
    </w:p>
    <w:tbl>
      <w:tblPr>
        <w:tblStyle w:val="a6"/>
        <w:tblW w:w="9065"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1721"/>
        <w:gridCol w:w="2101"/>
        <w:gridCol w:w="1660"/>
        <w:gridCol w:w="1602"/>
      </w:tblGrid>
      <w:tr w:rsidR="003469C3" w:rsidRPr="00790C76">
        <w:trPr>
          <w:trHeight w:val="558"/>
        </w:trPr>
        <w:tc>
          <w:tcPr>
            <w:tcW w:w="1981" w:type="dxa"/>
            <w:shd w:val="clear" w:color="auto" w:fill="001F5F"/>
          </w:tcPr>
          <w:p w:rsidR="003469C3" w:rsidRPr="00790C76" w:rsidRDefault="004B5B9B" w:rsidP="00790C76">
            <w:pPr>
              <w:pBdr>
                <w:top w:val="nil"/>
                <w:left w:val="nil"/>
                <w:bottom w:val="nil"/>
                <w:right w:val="nil"/>
                <w:between w:val="nil"/>
              </w:pBdr>
              <w:spacing w:before="140"/>
              <w:ind w:left="525"/>
              <w:rPr>
                <w:color w:val="000000"/>
                <w:sz w:val="24"/>
                <w:szCs w:val="24"/>
              </w:rPr>
            </w:pPr>
            <w:r w:rsidRPr="00790C76">
              <w:rPr>
                <w:color w:val="FFFFFF"/>
                <w:sz w:val="24"/>
                <w:szCs w:val="24"/>
              </w:rPr>
              <w:t>PLANLA</w:t>
            </w:r>
          </w:p>
        </w:tc>
        <w:tc>
          <w:tcPr>
            <w:tcW w:w="1721" w:type="dxa"/>
            <w:shd w:val="clear" w:color="auto" w:fill="001F5F"/>
          </w:tcPr>
          <w:p w:rsidR="003469C3" w:rsidRPr="00790C76" w:rsidRDefault="004B5B9B" w:rsidP="00790C76">
            <w:pPr>
              <w:pBdr>
                <w:top w:val="nil"/>
                <w:left w:val="nil"/>
                <w:bottom w:val="nil"/>
                <w:right w:val="nil"/>
                <w:between w:val="nil"/>
              </w:pBdr>
              <w:spacing w:before="140"/>
              <w:ind w:left="356"/>
              <w:rPr>
                <w:color w:val="000000"/>
                <w:sz w:val="24"/>
                <w:szCs w:val="24"/>
              </w:rPr>
            </w:pPr>
            <w:r w:rsidRPr="00790C76">
              <w:rPr>
                <w:color w:val="FFFFFF"/>
                <w:sz w:val="24"/>
                <w:szCs w:val="24"/>
              </w:rPr>
              <w:t>UYGULA</w:t>
            </w:r>
          </w:p>
        </w:tc>
        <w:tc>
          <w:tcPr>
            <w:tcW w:w="2101" w:type="dxa"/>
            <w:shd w:val="clear" w:color="auto" w:fill="001F5F"/>
          </w:tcPr>
          <w:p w:rsidR="003469C3" w:rsidRPr="00790C76" w:rsidRDefault="004B5B9B" w:rsidP="00790C76">
            <w:pPr>
              <w:pBdr>
                <w:top w:val="nil"/>
                <w:left w:val="nil"/>
                <w:bottom w:val="nil"/>
                <w:right w:val="nil"/>
                <w:between w:val="nil"/>
              </w:pBdr>
              <w:spacing w:before="140"/>
              <w:ind w:left="303"/>
              <w:rPr>
                <w:color w:val="000000"/>
                <w:sz w:val="24"/>
                <w:szCs w:val="24"/>
              </w:rPr>
            </w:pPr>
            <w:r w:rsidRPr="00790C76">
              <w:rPr>
                <w:color w:val="FFFFFF"/>
                <w:sz w:val="24"/>
                <w:szCs w:val="24"/>
              </w:rPr>
              <w:t>KONTROL ET</w:t>
            </w:r>
          </w:p>
        </w:tc>
        <w:tc>
          <w:tcPr>
            <w:tcW w:w="1660" w:type="dxa"/>
            <w:shd w:val="clear" w:color="auto" w:fill="001F5F"/>
          </w:tcPr>
          <w:p w:rsidR="003469C3" w:rsidRPr="00790C76" w:rsidRDefault="004B5B9B" w:rsidP="00790C76">
            <w:pPr>
              <w:pBdr>
                <w:top w:val="nil"/>
                <w:left w:val="nil"/>
                <w:bottom w:val="nil"/>
                <w:right w:val="nil"/>
                <w:between w:val="nil"/>
              </w:pBdr>
              <w:spacing w:before="140"/>
              <w:ind w:left="219"/>
              <w:rPr>
                <w:color w:val="000000"/>
                <w:sz w:val="24"/>
                <w:szCs w:val="24"/>
              </w:rPr>
            </w:pPr>
            <w:r w:rsidRPr="00790C76">
              <w:rPr>
                <w:color w:val="FFFFFF"/>
                <w:sz w:val="24"/>
                <w:szCs w:val="24"/>
              </w:rPr>
              <w:t>ÖNLEM AL</w:t>
            </w:r>
          </w:p>
        </w:tc>
        <w:tc>
          <w:tcPr>
            <w:tcW w:w="1602" w:type="dxa"/>
            <w:shd w:val="clear" w:color="auto" w:fill="001F5F"/>
          </w:tcPr>
          <w:p w:rsidR="003469C3" w:rsidRPr="00790C76" w:rsidRDefault="004B5B9B" w:rsidP="00790C76">
            <w:pPr>
              <w:pBdr>
                <w:top w:val="nil"/>
                <w:left w:val="nil"/>
                <w:bottom w:val="nil"/>
                <w:right w:val="nil"/>
                <w:between w:val="nil"/>
              </w:pBdr>
              <w:spacing w:line="268" w:lineRule="auto"/>
              <w:ind w:left="259" w:right="243"/>
              <w:jc w:val="center"/>
              <w:rPr>
                <w:color w:val="000000"/>
                <w:sz w:val="24"/>
                <w:szCs w:val="24"/>
              </w:rPr>
            </w:pPr>
            <w:r w:rsidRPr="00790C76">
              <w:rPr>
                <w:color w:val="FFFFFF"/>
                <w:sz w:val="24"/>
                <w:szCs w:val="24"/>
              </w:rPr>
              <w:t>İyileştirme</w:t>
            </w:r>
          </w:p>
          <w:p w:rsidR="003469C3" w:rsidRPr="00790C76" w:rsidRDefault="004B5B9B" w:rsidP="00790C76">
            <w:pPr>
              <w:pBdr>
                <w:top w:val="nil"/>
                <w:left w:val="nil"/>
                <w:bottom w:val="nil"/>
                <w:right w:val="nil"/>
                <w:between w:val="nil"/>
              </w:pBdr>
              <w:spacing w:line="271" w:lineRule="auto"/>
              <w:ind w:left="259" w:right="232"/>
              <w:jc w:val="center"/>
              <w:rPr>
                <w:color w:val="000000"/>
                <w:sz w:val="24"/>
                <w:szCs w:val="24"/>
              </w:rPr>
            </w:pPr>
            <w:r w:rsidRPr="00790C76">
              <w:rPr>
                <w:color w:val="FFFFFF"/>
                <w:sz w:val="24"/>
                <w:szCs w:val="24"/>
              </w:rPr>
              <w:t>Önerisi</w:t>
            </w:r>
          </w:p>
        </w:tc>
      </w:tr>
      <w:tr w:rsidR="003469C3" w:rsidRPr="00790C76">
        <w:trPr>
          <w:trHeight w:val="2020"/>
        </w:trPr>
        <w:tc>
          <w:tcPr>
            <w:tcW w:w="1981" w:type="dxa"/>
          </w:tcPr>
          <w:p w:rsidR="003469C3" w:rsidRPr="00790C76" w:rsidRDefault="004B5B9B" w:rsidP="00790C76">
            <w:pPr>
              <w:pBdr>
                <w:top w:val="nil"/>
                <w:left w:val="nil"/>
                <w:bottom w:val="nil"/>
                <w:right w:val="nil"/>
                <w:between w:val="nil"/>
              </w:pBdr>
              <w:spacing w:before="116"/>
              <w:ind w:left="121" w:right="205"/>
              <w:rPr>
                <w:color w:val="000000"/>
              </w:rPr>
            </w:pPr>
            <w:r w:rsidRPr="00790C76">
              <w:rPr>
                <w:color w:val="000000"/>
              </w:rPr>
              <w:t>Ders kazanımlarının program çıktıları ile uyumunun Bologna sistemine girilmesi planlanmıştır.</w:t>
            </w:r>
          </w:p>
        </w:tc>
        <w:tc>
          <w:tcPr>
            <w:tcW w:w="1721" w:type="dxa"/>
          </w:tcPr>
          <w:p w:rsidR="003469C3" w:rsidRPr="00790C76" w:rsidRDefault="004B5B9B" w:rsidP="00790C76">
            <w:pPr>
              <w:pBdr>
                <w:top w:val="nil"/>
                <w:left w:val="nil"/>
                <w:bottom w:val="nil"/>
                <w:right w:val="nil"/>
                <w:between w:val="nil"/>
              </w:pBdr>
              <w:spacing w:line="237" w:lineRule="auto"/>
              <w:ind w:left="104" w:right="165"/>
              <w:rPr>
                <w:color w:val="000000"/>
              </w:rPr>
            </w:pPr>
            <w:r w:rsidRPr="00790C76">
              <w:rPr>
                <w:color w:val="000000"/>
              </w:rPr>
              <w:t>Tüm dersler için bölüm öğretim üyeleri tarafından ders kazanımlarının program çıktısı uyum tablosu doldurulmuştur.</w:t>
            </w:r>
          </w:p>
        </w:tc>
        <w:tc>
          <w:tcPr>
            <w:tcW w:w="2101" w:type="dxa"/>
          </w:tcPr>
          <w:p w:rsidR="003469C3" w:rsidRPr="00790C76" w:rsidRDefault="003469C3" w:rsidP="00790C76">
            <w:pPr>
              <w:pBdr>
                <w:top w:val="nil"/>
                <w:left w:val="nil"/>
                <w:bottom w:val="nil"/>
                <w:right w:val="nil"/>
                <w:between w:val="nil"/>
              </w:pBdr>
              <w:spacing w:before="1"/>
              <w:rPr>
                <w:color w:val="000000"/>
                <w:sz w:val="21"/>
                <w:szCs w:val="21"/>
              </w:rPr>
            </w:pPr>
          </w:p>
          <w:p w:rsidR="003469C3" w:rsidRPr="00790C76" w:rsidRDefault="004B5B9B" w:rsidP="00790C76">
            <w:pPr>
              <w:pBdr>
                <w:top w:val="nil"/>
                <w:left w:val="nil"/>
                <w:bottom w:val="nil"/>
                <w:right w:val="nil"/>
                <w:between w:val="nil"/>
              </w:pBdr>
              <w:ind w:left="109"/>
              <w:rPr>
                <w:color w:val="000000"/>
              </w:rPr>
            </w:pPr>
            <w:r w:rsidRPr="00790C76">
              <w:rPr>
                <w:color w:val="000000"/>
              </w:rPr>
              <w:t>Dönem sonlarında anket yapılarak ders kazanımları ile program çıktıları uyumu kontrol edilmiştir.</w:t>
            </w:r>
          </w:p>
        </w:tc>
        <w:tc>
          <w:tcPr>
            <w:tcW w:w="1660" w:type="dxa"/>
          </w:tcPr>
          <w:p w:rsidR="003469C3" w:rsidRPr="00790C76" w:rsidRDefault="004B5B9B" w:rsidP="00790C76">
            <w:pPr>
              <w:pBdr>
                <w:top w:val="nil"/>
                <w:left w:val="nil"/>
                <w:bottom w:val="nil"/>
                <w:right w:val="nil"/>
                <w:between w:val="nil"/>
              </w:pBdr>
              <w:ind w:right="-35"/>
              <w:rPr>
                <w:color w:val="000000"/>
              </w:rPr>
            </w:pPr>
            <w:r w:rsidRPr="00790C76">
              <w:t xml:space="preserve">Bologna komisyonu tarafından her dersin sorumlu hocasına </w:t>
            </w:r>
            <w:proofErr w:type="spellStart"/>
            <w:r w:rsidRPr="00790C76">
              <w:t>Bolognolarını</w:t>
            </w:r>
            <w:proofErr w:type="spellEnd"/>
            <w:r w:rsidRPr="00790C76">
              <w:t xml:space="preserve"> güncellemesi ile alakalı bilgilendirme yapılmıştır.</w:t>
            </w:r>
          </w:p>
        </w:tc>
        <w:tc>
          <w:tcPr>
            <w:tcW w:w="1602"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Bdr>
          <w:top w:val="nil"/>
          <w:left w:val="nil"/>
          <w:bottom w:val="nil"/>
          <w:right w:val="nil"/>
          <w:between w:val="nil"/>
        </w:pBdr>
        <w:spacing w:before="188" w:line="276" w:lineRule="auto"/>
        <w:ind w:left="178" w:right="4307"/>
        <w:rPr>
          <w:sz w:val="24"/>
          <w:szCs w:val="24"/>
        </w:rPr>
      </w:pPr>
      <w:r w:rsidRPr="00790C76">
        <w:rPr>
          <w:color w:val="000000"/>
          <w:sz w:val="24"/>
          <w:szCs w:val="24"/>
        </w:rPr>
        <w:t xml:space="preserve">Kanıtlar: </w:t>
      </w:r>
    </w:p>
    <w:p w:rsidR="003469C3" w:rsidRPr="00790C76" w:rsidRDefault="004B5B9B" w:rsidP="00790C76">
      <w:pPr>
        <w:pBdr>
          <w:top w:val="nil"/>
          <w:left w:val="nil"/>
          <w:bottom w:val="nil"/>
          <w:right w:val="nil"/>
          <w:between w:val="nil"/>
        </w:pBdr>
        <w:spacing w:line="276" w:lineRule="auto"/>
        <w:ind w:left="178" w:right="4307"/>
        <w:rPr>
          <w:sz w:val="24"/>
          <w:szCs w:val="24"/>
        </w:rPr>
      </w:pPr>
      <w:hyperlink r:id="rId63">
        <w:r w:rsidRPr="00790C76">
          <w:rPr>
            <w:color w:val="1155CC"/>
            <w:sz w:val="24"/>
            <w:szCs w:val="24"/>
            <w:u w:val="single"/>
          </w:rPr>
          <w:t>(4)B.1.3.1.EM_bölüm_toplantı_tutanağı</w:t>
        </w:r>
      </w:hyperlink>
    </w:p>
    <w:p w:rsidR="003469C3" w:rsidRPr="00790C76" w:rsidRDefault="004B5B9B" w:rsidP="00790C76">
      <w:pPr>
        <w:pBdr>
          <w:top w:val="nil"/>
          <w:left w:val="nil"/>
          <w:bottom w:val="nil"/>
          <w:right w:val="nil"/>
          <w:between w:val="nil"/>
        </w:pBdr>
        <w:spacing w:line="276" w:lineRule="auto"/>
        <w:ind w:left="178" w:right="4307"/>
        <w:rPr>
          <w:sz w:val="24"/>
          <w:szCs w:val="24"/>
        </w:rPr>
      </w:pPr>
      <w:hyperlink r:id="rId64">
        <w:r w:rsidRPr="00790C76">
          <w:rPr>
            <w:color w:val="1155CC"/>
            <w:sz w:val="24"/>
            <w:szCs w:val="24"/>
            <w:u w:val="single"/>
          </w:rPr>
          <w:t>(4)B.1.3.2.EM_program_çıktıları</w:t>
        </w:r>
      </w:hyperlink>
    </w:p>
    <w:p w:rsidR="003469C3" w:rsidRDefault="004B5B9B" w:rsidP="00790C76">
      <w:pPr>
        <w:pBdr>
          <w:top w:val="nil"/>
          <w:left w:val="nil"/>
          <w:bottom w:val="nil"/>
          <w:right w:val="nil"/>
          <w:between w:val="nil"/>
        </w:pBdr>
        <w:spacing w:line="276" w:lineRule="auto"/>
        <w:ind w:left="178" w:right="4307"/>
        <w:rPr>
          <w:color w:val="1155CC"/>
          <w:sz w:val="24"/>
          <w:szCs w:val="24"/>
          <w:u w:val="single"/>
        </w:rPr>
      </w:pPr>
      <w:hyperlink r:id="rId65">
        <w:r w:rsidRPr="00790C76">
          <w:rPr>
            <w:color w:val="1155CC"/>
            <w:sz w:val="24"/>
            <w:szCs w:val="24"/>
            <w:u w:val="single"/>
          </w:rPr>
          <w:t>(4)B.1.3.3.EM_bologno_uyum</w:t>
        </w:r>
      </w:hyperlink>
    </w:p>
    <w:p w:rsidR="00D253F8" w:rsidRDefault="00D253F8" w:rsidP="00790C76">
      <w:pPr>
        <w:pBdr>
          <w:top w:val="nil"/>
          <w:left w:val="nil"/>
          <w:bottom w:val="nil"/>
          <w:right w:val="nil"/>
          <w:between w:val="nil"/>
        </w:pBdr>
        <w:spacing w:line="276" w:lineRule="auto"/>
        <w:ind w:left="178" w:right="4307"/>
        <w:rPr>
          <w:color w:val="1155CC"/>
          <w:sz w:val="24"/>
          <w:szCs w:val="24"/>
          <w:u w:val="single"/>
        </w:rPr>
      </w:pPr>
    </w:p>
    <w:p w:rsidR="00D253F8" w:rsidRDefault="00D253F8" w:rsidP="00790C76">
      <w:pPr>
        <w:pBdr>
          <w:top w:val="nil"/>
          <w:left w:val="nil"/>
          <w:bottom w:val="nil"/>
          <w:right w:val="nil"/>
          <w:between w:val="nil"/>
        </w:pBdr>
        <w:spacing w:line="276" w:lineRule="auto"/>
        <w:ind w:left="178" w:right="4307"/>
        <w:rPr>
          <w:color w:val="1155CC"/>
          <w:sz w:val="24"/>
          <w:szCs w:val="24"/>
          <w:u w:val="single"/>
        </w:rPr>
      </w:pPr>
    </w:p>
    <w:p w:rsidR="00D253F8" w:rsidRPr="00790C76" w:rsidRDefault="00D253F8" w:rsidP="00790C76">
      <w:pPr>
        <w:pBdr>
          <w:top w:val="nil"/>
          <w:left w:val="nil"/>
          <w:bottom w:val="nil"/>
          <w:right w:val="nil"/>
          <w:between w:val="nil"/>
        </w:pBdr>
        <w:spacing w:line="276" w:lineRule="auto"/>
        <w:ind w:left="178" w:right="4307"/>
        <w:rPr>
          <w:sz w:val="24"/>
          <w:szCs w:val="24"/>
        </w:rPr>
      </w:pPr>
    </w:p>
    <w:p w:rsidR="003469C3" w:rsidRPr="00790C76" w:rsidRDefault="004B5B9B" w:rsidP="00790C76">
      <w:pPr>
        <w:pStyle w:val="Balk3"/>
        <w:numPr>
          <w:ilvl w:val="2"/>
          <w:numId w:val="4"/>
        </w:numPr>
        <w:tabs>
          <w:tab w:val="left" w:pos="937"/>
          <w:tab w:val="left" w:pos="938"/>
        </w:tabs>
        <w:spacing w:before="208"/>
        <w:ind w:left="937" w:hanging="760"/>
      </w:pPr>
      <w:r w:rsidRPr="00790C76">
        <w:lastRenderedPageBreak/>
        <w:t>Öğrenci iş yüküne dayalı ders tasarımı</w:t>
      </w:r>
    </w:p>
    <w:p w:rsidR="003469C3" w:rsidRPr="00790C76" w:rsidRDefault="003469C3" w:rsidP="00790C76">
      <w:pPr>
        <w:pBdr>
          <w:top w:val="nil"/>
          <w:left w:val="nil"/>
          <w:bottom w:val="nil"/>
          <w:right w:val="nil"/>
          <w:between w:val="nil"/>
        </w:pBdr>
        <w:spacing w:before="7"/>
        <w:rPr>
          <w:b/>
          <w:i/>
          <w:color w:val="000000"/>
          <w:sz w:val="20"/>
          <w:szCs w:val="20"/>
        </w:rPr>
      </w:pPr>
    </w:p>
    <w:p w:rsidR="003469C3" w:rsidRPr="00790C76" w:rsidRDefault="004B5B9B" w:rsidP="00790C76">
      <w:pPr>
        <w:pBdr>
          <w:top w:val="nil"/>
          <w:left w:val="nil"/>
          <w:bottom w:val="nil"/>
          <w:right w:val="nil"/>
          <w:between w:val="nil"/>
        </w:pBdr>
        <w:tabs>
          <w:tab w:val="left" w:pos="7380"/>
        </w:tabs>
        <w:spacing w:line="276" w:lineRule="auto"/>
        <w:ind w:left="178" w:right="1312"/>
        <w:jc w:val="both"/>
        <w:rPr>
          <w:color w:val="000000"/>
          <w:sz w:val="24"/>
          <w:szCs w:val="24"/>
        </w:rPr>
      </w:pPr>
      <w:proofErr w:type="gramStart"/>
      <w:r w:rsidRPr="00790C76">
        <w:rPr>
          <w:color w:val="000000"/>
          <w:sz w:val="24"/>
          <w:szCs w:val="24"/>
        </w:rPr>
        <w:t>Bölümlerin    müfredatı</w:t>
      </w:r>
      <w:proofErr w:type="gramEnd"/>
      <w:r w:rsidRPr="00790C76">
        <w:rPr>
          <w:color w:val="000000"/>
          <w:sz w:val="24"/>
          <w:szCs w:val="24"/>
        </w:rPr>
        <w:t xml:space="preserve">     Bo</w:t>
      </w:r>
      <w:r w:rsidR="002A3A8A" w:rsidRPr="00790C76">
        <w:rPr>
          <w:color w:val="000000"/>
          <w:sz w:val="24"/>
          <w:szCs w:val="24"/>
        </w:rPr>
        <w:t xml:space="preserve">logna      sistemine      uygun </w:t>
      </w:r>
      <w:r w:rsidRPr="00790C76">
        <w:rPr>
          <w:color w:val="000000"/>
          <w:sz w:val="24"/>
          <w:szCs w:val="24"/>
        </w:rPr>
        <w:t>şekilde tasarlanmıştır (</w:t>
      </w:r>
      <w:hyperlink r:id="rId66">
        <w:r w:rsidRPr="00790C76">
          <w:rPr>
            <w:color w:val="0000FF"/>
            <w:sz w:val="24"/>
            <w:szCs w:val="24"/>
            <w:u w:val="single"/>
          </w:rPr>
          <w:t>http://bologna.tarsus.edu.tr/tr/programlar/5368?programId=4360</w:t>
        </w:r>
      </w:hyperlink>
      <w:r w:rsidRPr="00790C76">
        <w:rPr>
          <w:color w:val="000000"/>
          <w:sz w:val="24"/>
          <w:szCs w:val="24"/>
        </w:rPr>
        <w:t>).</w:t>
      </w:r>
    </w:p>
    <w:p w:rsidR="003469C3" w:rsidRPr="00790C76" w:rsidRDefault="004B5B9B" w:rsidP="00790C76">
      <w:pPr>
        <w:pBdr>
          <w:top w:val="nil"/>
          <w:left w:val="nil"/>
          <w:bottom w:val="nil"/>
          <w:right w:val="nil"/>
          <w:between w:val="nil"/>
        </w:pBdr>
        <w:spacing w:line="276" w:lineRule="auto"/>
        <w:ind w:left="178" w:right="111"/>
        <w:jc w:val="both"/>
        <w:rPr>
          <w:color w:val="000000"/>
          <w:sz w:val="24"/>
          <w:szCs w:val="24"/>
        </w:rPr>
      </w:pPr>
      <w:r w:rsidRPr="00790C76">
        <w:rPr>
          <w:color w:val="000000"/>
          <w:sz w:val="24"/>
          <w:szCs w:val="24"/>
        </w:rPr>
        <w:t>AKTS hesaplamaları öğrencinin ders saati dışındaki iş yüklerini de hesaba katılmaktadır. Öğrenci iş yüküne dayalı ders tasarımı kapsamında öğrencilerin interaktif olarak derse katılıma teşvik etmek amacıyla yıl içi değerlendirme puanının başarı notuna eklenmesine karar verilmiştir.</w:t>
      </w:r>
    </w:p>
    <w:p w:rsidR="003469C3" w:rsidRPr="00790C76" w:rsidRDefault="004B5B9B" w:rsidP="00790C76">
      <w:pPr>
        <w:pBdr>
          <w:top w:val="nil"/>
          <w:left w:val="nil"/>
          <w:bottom w:val="nil"/>
          <w:right w:val="nil"/>
          <w:between w:val="nil"/>
        </w:pBdr>
        <w:spacing w:before="199" w:line="278" w:lineRule="auto"/>
        <w:ind w:left="178" w:right="115"/>
        <w:jc w:val="both"/>
        <w:rPr>
          <w:color w:val="000000"/>
          <w:sz w:val="24"/>
          <w:szCs w:val="24"/>
        </w:rPr>
      </w:pPr>
      <w:r w:rsidRPr="00790C76">
        <w:rPr>
          <w:b/>
          <w:color w:val="000000"/>
          <w:sz w:val="24"/>
          <w:szCs w:val="24"/>
        </w:rPr>
        <w:t xml:space="preserve">Olgunluk Düzeyi (3): </w:t>
      </w:r>
      <w:r w:rsidRPr="00790C76">
        <w:rPr>
          <w:color w:val="000000"/>
          <w:sz w:val="24"/>
          <w:szCs w:val="24"/>
        </w:rPr>
        <w:t>Dersler öğrenci iş yüküne uygun olarak tasarlanmış, ilan edilmiş ve uygulamaya konulmuştur.</w:t>
      </w:r>
    </w:p>
    <w:p w:rsidR="003469C3" w:rsidRPr="00790C76" w:rsidRDefault="004B5B9B" w:rsidP="00790C76">
      <w:pPr>
        <w:numPr>
          <w:ilvl w:val="2"/>
          <w:numId w:val="3"/>
        </w:numPr>
        <w:pBdr>
          <w:top w:val="nil"/>
          <w:left w:val="nil"/>
          <w:bottom w:val="nil"/>
          <w:right w:val="nil"/>
          <w:between w:val="nil"/>
        </w:pBdr>
        <w:tabs>
          <w:tab w:val="left" w:pos="758"/>
        </w:tabs>
        <w:spacing w:before="192" w:after="33"/>
        <w:ind w:hanging="580"/>
      </w:pPr>
      <w:r w:rsidRPr="00790C76">
        <w:rPr>
          <w:color w:val="000000"/>
          <w:sz w:val="24"/>
          <w:szCs w:val="24"/>
        </w:rPr>
        <w:t>Öğrenci iş yüküne dayalı ders tasarımı PUKÖ döngüsü</w:t>
      </w:r>
    </w:p>
    <w:tbl>
      <w:tblPr>
        <w:tblStyle w:val="a7"/>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15"/>
        <w:gridCol w:w="1590"/>
        <w:gridCol w:w="1695"/>
        <w:gridCol w:w="1560"/>
        <w:gridCol w:w="1500"/>
      </w:tblGrid>
      <w:tr w:rsidR="003469C3" w:rsidRPr="00790C76">
        <w:trPr>
          <w:trHeight w:val="560"/>
        </w:trPr>
        <w:tc>
          <w:tcPr>
            <w:tcW w:w="2715" w:type="dxa"/>
            <w:shd w:val="clear" w:color="auto" w:fill="001F5F"/>
          </w:tcPr>
          <w:p w:rsidR="003469C3" w:rsidRPr="00790C76" w:rsidRDefault="004B5B9B" w:rsidP="00790C76">
            <w:pPr>
              <w:pBdr>
                <w:top w:val="nil"/>
                <w:left w:val="nil"/>
                <w:bottom w:val="nil"/>
                <w:right w:val="nil"/>
                <w:between w:val="nil"/>
              </w:pBdr>
              <w:spacing w:before="145"/>
              <w:ind w:left="690"/>
              <w:rPr>
                <w:color w:val="000000"/>
                <w:sz w:val="24"/>
                <w:szCs w:val="24"/>
              </w:rPr>
            </w:pPr>
            <w:r w:rsidRPr="00790C76">
              <w:rPr>
                <w:color w:val="FFFFFF"/>
                <w:sz w:val="24"/>
                <w:szCs w:val="24"/>
              </w:rPr>
              <w:t>PLANLA</w:t>
            </w:r>
          </w:p>
        </w:tc>
        <w:tc>
          <w:tcPr>
            <w:tcW w:w="1590" w:type="dxa"/>
            <w:shd w:val="clear" w:color="auto" w:fill="001F5F"/>
          </w:tcPr>
          <w:p w:rsidR="003469C3" w:rsidRPr="00790C76" w:rsidRDefault="004B5B9B" w:rsidP="00790C76">
            <w:pPr>
              <w:pBdr>
                <w:top w:val="nil"/>
                <w:left w:val="nil"/>
                <w:bottom w:val="nil"/>
                <w:right w:val="nil"/>
                <w:between w:val="nil"/>
              </w:pBdr>
              <w:spacing w:before="145"/>
              <w:ind w:left="433"/>
              <w:rPr>
                <w:color w:val="000000"/>
                <w:sz w:val="24"/>
                <w:szCs w:val="24"/>
              </w:rPr>
            </w:pPr>
            <w:r w:rsidRPr="00790C76">
              <w:rPr>
                <w:color w:val="FFFFFF"/>
                <w:sz w:val="24"/>
                <w:szCs w:val="24"/>
              </w:rPr>
              <w:t>UYGULA</w:t>
            </w:r>
          </w:p>
        </w:tc>
        <w:tc>
          <w:tcPr>
            <w:tcW w:w="1695" w:type="dxa"/>
            <w:shd w:val="clear" w:color="auto" w:fill="001F5F"/>
          </w:tcPr>
          <w:p w:rsidR="003469C3" w:rsidRPr="00790C76" w:rsidRDefault="004B5B9B" w:rsidP="00790C76">
            <w:pPr>
              <w:pBdr>
                <w:top w:val="nil"/>
                <w:left w:val="nil"/>
                <w:bottom w:val="nil"/>
                <w:right w:val="nil"/>
                <w:between w:val="nil"/>
              </w:pBdr>
              <w:spacing w:before="145"/>
              <w:ind w:left="177"/>
              <w:rPr>
                <w:color w:val="000000"/>
                <w:sz w:val="24"/>
                <w:szCs w:val="24"/>
              </w:rPr>
            </w:pPr>
            <w:r w:rsidRPr="00790C76">
              <w:rPr>
                <w:color w:val="FFFFFF"/>
                <w:sz w:val="24"/>
                <w:szCs w:val="24"/>
              </w:rPr>
              <w:t>KONTROL ET</w:t>
            </w:r>
          </w:p>
        </w:tc>
        <w:tc>
          <w:tcPr>
            <w:tcW w:w="1560" w:type="dxa"/>
            <w:shd w:val="clear" w:color="auto" w:fill="001F5F"/>
          </w:tcPr>
          <w:p w:rsidR="003469C3" w:rsidRPr="00790C76" w:rsidRDefault="004B5B9B" w:rsidP="00790C76">
            <w:pPr>
              <w:pBdr>
                <w:top w:val="nil"/>
                <w:left w:val="nil"/>
                <w:bottom w:val="nil"/>
                <w:right w:val="nil"/>
                <w:between w:val="nil"/>
              </w:pBdr>
              <w:spacing w:before="145"/>
              <w:ind w:left="165"/>
              <w:rPr>
                <w:color w:val="000000"/>
                <w:sz w:val="24"/>
                <w:szCs w:val="24"/>
              </w:rPr>
            </w:pPr>
            <w:r w:rsidRPr="00790C76">
              <w:rPr>
                <w:color w:val="FFFFFF"/>
                <w:sz w:val="24"/>
                <w:szCs w:val="24"/>
              </w:rPr>
              <w:t>ÖNLEM AL</w:t>
            </w:r>
          </w:p>
        </w:tc>
        <w:tc>
          <w:tcPr>
            <w:tcW w:w="1500" w:type="dxa"/>
            <w:shd w:val="clear" w:color="auto" w:fill="001F5F"/>
          </w:tcPr>
          <w:p w:rsidR="003469C3" w:rsidRPr="00790C76" w:rsidRDefault="004B5B9B" w:rsidP="00790C76">
            <w:pPr>
              <w:pBdr>
                <w:top w:val="nil"/>
                <w:left w:val="nil"/>
                <w:bottom w:val="nil"/>
                <w:right w:val="nil"/>
                <w:between w:val="nil"/>
              </w:pBdr>
              <w:spacing w:line="269" w:lineRule="auto"/>
              <w:ind w:left="207" w:right="193"/>
              <w:jc w:val="center"/>
              <w:rPr>
                <w:color w:val="000000"/>
                <w:sz w:val="24"/>
                <w:szCs w:val="24"/>
              </w:rPr>
            </w:pPr>
            <w:r w:rsidRPr="00790C76">
              <w:rPr>
                <w:color w:val="FFFFFF"/>
                <w:sz w:val="24"/>
                <w:szCs w:val="24"/>
              </w:rPr>
              <w:t>İyileştirme</w:t>
            </w:r>
          </w:p>
          <w:p w:rsidR="003469C3" w:rsidRPr="00790C76" w:rsidRDefault="004B5B9B" w:rsidP="00790C76">
            <w:pPr>
              <w:pBdr>
                <w:top w:val="nil"/>
                <w:left w:val="nil"/>
                <w:bottom w:val="nil"/>
                <w:right w:val="nil"/>
                <w:between w:val="nil"/>
              </w:pBdr>
              <w:spacing w:line="272" w:lineRule="auto"/>
              <w:ind w:left="207" w:right="183"/>
              <w:jc w:val="center"/>
              <w:rPr>
                <w:color w:val="000000"/>
                <w:sz w:val="24"/>
                <w:szCs w:val="24"/>
              </w:rPr>
            </w:pPr>
            <w:r w:rsidRPr="00790C76">
              <w:rPr>
                <w:color w:val="FFFFFF"/>
                <w:sz w:val="24"/>
                <w:szCs w:val="24"/>
              </w:rPr>
              <w:t>Önerisi</w:t>
            </w:r>
          </w:p>
        </w:tc>
      </w:tr>
      <w:tr w:rsidR="003469C3" w:rsidRPr="00790C76">
        <w:trPr>
          <w:trHeight w:val="235"/>
        </w:trPr>
        <w:tc>
          <w:tcPr>
            <w:tcW w:w="2715" w:type="dxa"/>
            <w:vMerge w:val="restart"/>
            <w:tcBorders>
              <w:bottom w:val="nil"/>
            </w:tcBorders>
          </w:tcPr>
          <w:p w:rsidR="003469C3" w:rsidRPr="00790C76" w:rsidRDefault="004B5B9B" w:rsidP="00790C76">
            <w:pPr>
              <w:spacing w:before="119"/>
              <w:ind w:right="163"/>
            </w:pPr>
            <w:r w:rsidRPr="00790C76">
              <w:t>Müfredatın Bologna sistemine göre düzenlenmesi planlanmıştır. Yenilikçi öğrenme projesi kapsamında Sıralama ve Çizelgeleme ile Ergonomi dersi için bu dönem kullanılacak yenilikçi öğrenme metotları planlanmıştır.</w:t>
            </w:r>
          </w:p>
        </w:tc>
        <w:tc>
          <w:tcPr>
            <w:tcW w:w="1590" w:type="dxa"/>
            <w:vMerge w:val="restart"/>
            <w:tcBorders>
              <w:bottom w:val="nil"/>
            </w:tcBorders>
          </w:tcPr>
          <w:p w:rsidR="003469C3" w:rsidRPr="00790C76" w:rsidRDefault="003469C3" w:rsidP="00790C76">
            <w:pPr>
              <w:spacing w:before="1"/>
              <w:ind w:left="116" w:right="30"/>
            </w:pPr>
          </w:p>
          <w:p w:rsidR="003469C3" w:rsidRPr="00790C76" w:rsidRDefault="004B5B9B" w:rsidP="00790C76">
            <w:pPr>
              <w:spacing w:before="1"/>
              <w:ind w:left="116" w:right="30"/>
            </w:pPr>
            <w:r w:rsidRPr="00790C76">
              <w:t>Müfredat Bologna sisteminde yenilikçi öğrenme kapsamında güncellenmiştir.</w:t>
            </w:r>
          </w:p>
        </w:tc>
        <w:tc>
          <w:tcPr>
            <w:tcW w:w="1695" w:type="dxa"/>
            <w:tcBorders>
              <w:bottom w:val="nil"/>
            </w:tcBorders>
          </w:tcPr>
          <w:p w:rsidR="003469C3" w:rsidRPr="00790C76" w:rsidRDefault="003469C3" w:rsidP="00790C76">
            <w:pPr>
              <w:pBdr>
                <w:top w:val="nil"/>
                <w:left w:val="nil"/>
                <w:bottom w:val="nil"/>
                <w:right w:val="nil"/>
                <w:between w:val="nil"/>
              </w:pBdr>
              <w:spacing w:line="216" w:lineRule="auto"/>
            </w:pPr>
          </w:p>
          <w:p w:rsidR="003469C3" w:rsidRPr="00790C76" w:rsidRDefault="004B5B9B" w:rsidP="00790C76">
            <w:pPr>
              <w:pBdr>
                <w:top w:val="nil"/>
                <w:left w:val="nil"/>
                <w:bottom w:val="nil"/>
                <w:right w:val="nil"/>
                <w:between w:val="nil"/>
              </w:pBdr>
              <w:spacing w:line="216" w:lineRule="auto"/>
              <w:rPr>
                <w:color w:val="000000"/>
              </w:rPr>
            </w:pPr>
            <w:r w:rsidRPr="00790C76">
              <w:rPr>
                <w:color w:val="000000"/>
              </w:rPr>
              <w:t>Müfredatın</w:t>
            </w:r>
          </w:p>
        </w:tc>
        <w:tc>
          <w:tcPr>
            <w:tcW w:w="1560" w:type="dxa"/>
            <w:vMerge w:val="restart"/>
            <w:tcBorders>
              <w:bottom w:val="nil"/>
            </w:tcBorders>
          </w:tcPr>
          <w:p w:rsidR="003469C3" w:rsidRPr="00790C76" w:rsidRDefault="004B5B9B" w:rsidP="00790C76">
            <w:pPr>
              <w:spacing w:before="119"/>
              <w:ind w:left="105" w:right="104"/>
            </w:pPr>
            <w:r w:rsidRPr="00790C76">
              <w:t>Dış paydaş görüşü alınarak diğer dersler için de değişiklik yapılıp yapılmayacağı görüşülecektir.</w:t>
            </w:r>
          </w:p>
        </w:tc>
        <w:tc>
          <w:tcPr>
            <w:tcW w:w="1500"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1502"/>
        </w:trPr>
        <w:tc>
          <w:tcPr>
            <w:tcW w:w="2715" w:type="dxa"/>
            <w:vMerge/>
            <w:tcBorders>
              <w:top w:val="nil"/>
            </w:tcBorders>
          </w:tcPr>
          <w:p w:rsidR="003469C3" w:rsidRPr="00790C76" w:rsidRDefault="003469C3" w:rsidP="00790C76">
            <w:pPr>
              <w:pBdr>
                <w:top w:val="nil"/>
                <w:left w:val="nil"/>
                <w:bottom w:val="nil"/>
                <w:right w:val="nil"/>
                <w:between w:val="nil"/>
              </w:pBdr>
              <w:ind w:right="369"/>
            </w:pPr>
          </w:p>
        </w:tc>
        <w:tc>
          <w:tcPr>
            <w:tcW w:w="1590" w:type="dxa"/>
            <w:vMerge/>
            <w:tcBorders>
              <w:top w:val="nil"/>
            </w:tcBorders>
          </w:tcPr>
          <w:p w:rsidR="003469C3" w:rsidRPr="00790C76" w:rsidRDefault="003469C3" w:rsidP="00790C76">
            <w:pPr>
              <w:pBdr>
                <w:top w:val="nil"/>
                <w:left w:val="nil"/>
                <w:bottom w:val="nil"/>
                <w:right w:val="nil"/>
                <w:between w:val="nil"/>
              </w:pBdr>
              <w:ind w:right="30"/>
              <w:rPr>
                <w:color w:val="000000"/>
              </w:rPr>
            </w:pPr>
          </w:p>
        </w:tc>
        <w:tc>
          <w:tcPr>
            <w:tcW w:w="1695" w:type="dxa"/>
            <w:tcBorders>
              <w:top w:val="nil"/>
            </w:tcBorders>
          </w:tcPr>
          <w:p w:rsidR="003469C3" w:rsidRPr="00790C76" w:rsidRDefault="004B5B9B" w:rsidP="00790C76">
            <w:pPr>
              <w:pBdr>
                <w:top w:val="nil"/>
                <w:left w:val="nil"/>
                <w:bottom w:val="nil"/>
                <w:right w:val="nil"/>
                <w:between w:val="nil"/>
              </w:pBdr>
              <w:spacing w:before="1" w:line="237" w:lineRule="auto"/>
              <w:ind w:left="117" w:right="474"/>
              <w:rPr>
                <w:color w:val="000000"/>
              </w:rPr>
            </w:pPr>
            <w:r w:rsidRPr="00790C76">
              <w:rPr>
                <w:color w:val="000000"/>
              </w:rPr>
              <w:t xml:space="preserve">Bologna sistemine düzenlenip </w:t>
            </w:r>
            <w:r w:rsidRPr="00790C76">
              <w:t>düzenlenmediği</w:t>
            </w:r>
            <w:r w:rsidRPr="00790C76">
              <w:rPr>
                <w:color w:val="000000"/>
              </w:rPr>
              <w:t xml:space="preserve"> izlenmiştir.</w:t>
            </w:r>
          </w:p>
        </w:tc>
        <w:tc>
          <w:tcPr>
            <w:tcW w:w="1560" w:type="dxa"/>
            <w:vMerge/>
            <w:tcBorders>
              <w:top w:val="nil"/>
            </w:tcBorders>
          </w:tcPr>
          <w:p w:rsidR="003469C3" w:rsidRPr="00790C76" w:rsidRDefault="003469C3" w:rsidP="00790C76">
            <w:pPr>
              <w:pBdr>
                <w:top w:val="nil"/>
                <w:left w:val="nil"/>
                <w:bottom w:val="nil"/>
                <w:right w:val="nil"/>
                <w:between w:val="nil"/>
              </w:pBdr>
              <w:ind w:right="104"/>
              <w:rPr>
                <w:color w:val="000000"/>
              </w:rPr>
            </w:pPr>
          </w:p>
        </w:tc>
        <w:tc>
          <w:tcPr>
            <w:tcW w:w="1500"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line="278" w:lineRule="auto"/>
        <w:ind w:left="178" w:right="4870"/>
        <w:rPr>
          <w:sz w:val="24"/>
          <w:szCs w:val="24"/>
        </w:rPr>
      </w:pPr>
      <w:r w:rsidRPr="00790C76">
        <w:rPr>
          <w:color w:val="000000"/>
          <w:sz w:val="24"/>
          <w:szCs w:val="24"/>
        </w:rPr>
        <w:t xml:space="preserve">Kanıtlar: </w:t>
      </w:r>
    </w:p>
    <w:p w:rsidR="003469C3" w:rsidRPr="00790C76" w:rsidRDefault="004B5B9B" w:rsidP="00790C76">
      <w:pPr>
        <w:pBdr>
          <w:top w:val="nil"/>
          <w:left w:val="nil"/>
          <w:bottom w:val="nil"/>
          <w:right w:val="nil"/>
          <w:between w:val="nil"/>
        </w:pBdr>
        <w:spacing w:line="269" w:lineRule="auto"/>
        <w:ind w:left="178"/>
        <w:rPr>
          <w:sz w:val="24"/>
          <w:szCs w:val="24"/>
        </w:rPr>
      </w:pPr>
      <w:hyperlink r:id="rId67">
        <w:r w:rsidRPr="00790C76">
          <w:rPr>
            <w:color w:val="1155CC"/>
            <w:sz w:val="24"/>
            <w:szCs w:val="24"/>
            <w:u w:val="single"/>
          </w:rPr>
          <w:t>(3)B.1.4.1.EM_yenilikçi_öğrenme</w:t>
        </w:r>
      </w:hyperlink>
    </w:p>
    <w:p w:rsidR="003469C3" w:rsidRPr="00790C76" w:rsidRDefault="004B5B9B" w:rsidP="00790C76">
      <w:pPr>
        <w:pBdr>
          <w:top w:val="nil"/>
          <w:left w:val="nil"/>
          <w:bottom w:val="nil"/>
          <w:right w:val="nil"/>
          <w:between w:val="nil"/>
        </w:pBdr>
        <w:spacing w:line="269" w:lineRule="auto"/>
        <w:ind w:left="178"/>
        <w:rPr>
          <w:sz w:val="24"/>
          <w:szCs w:val="24"/>
        </w:rPr>
      </w:pPr>
      <w:hyperlink r:id="rId68">
        <w:r w:rsidRPr="00790C76">
          <w:rPr>
            <w:color w:val="1155CC"/>
            <w:sz w:val="24"/>
            <w:szCs w:val="24"/>
            <w:u w:val="single"/>
          </w:rPr>
          <w:t>(3)B.1.4.2.EM_yenilikçi_öğrenme</w:t>
        </w:r>
      </w:hyperlink>
    </w:p>
    <w:p w:rsidR="003469C3" w:rsidRPr="00790C76" w:rsidRDefault="004B5B9B" w:rsidP="00790C76">
      <w:pPr>
        <w:pBdr>
          <w:top w:val="nil"/>
          <w:left w:val="nil"/>
          <w:bottom w:val="nil"/>
          <w:right w:val="nil"/>
          <w:between w:val="nil"/>
        </w:pBdr>
        <w:spacing w:line="269" w:lineRule="auto"/>
        <w:ind w:left="178"/>
        <w:rPr>
          <w:sz w:val="24"/>
          <w:szCs w:val="24"/>
        </w:rPr>
      </w:pPr>
      <w:hyperlink r:id="rId69">
        <w:r w:rsidRPr="00790C76">
          <w:rPr>
            <w:color w:val="1155CC"/>
            <w:sz w:val="24"/>
            <w:szCs w:val="24"/>
            <w:u w:val="single"/>
          </w:rPr>
          <w:t>(3)B.1.4.3.EM_yenilikçi_öğrenme</w:t>
        </w:r>
      </w:hyperlink>
    </w:p>
    <w:p w:rsidR="003469C3" w:rsidRPr="00790C76" w:rsidRDefault="003469C3" w:rsidP="00790C76">
      <w:pPr>
        <w:pBdr>
          <w:top w:val="nil"/>
          <w:left w:val="nil"/>
          <w:bottom w:val="nil"/>
          <w:right w:val="nil"/>
          <w:between w:val="nil"/>
        </w:pBdr>
        <w:rPr>
          <w:color w:val="000000"/>
          <w:sz w:val="17"/>
          <w:szCs w:val="17"/>
        </w:rPr>
      </w:pPr>
    </w:p>
    <w:p w:rsidR="003469C3" w:rsidRPr="00790C76" w:rsidRDefault="004B5B9B" w:rsidP="00790C76">
      <w:pPr>
        <w:pStyle w:val="Balk3"/>
        <w:numPr>
          <w:ilvl w:val="2"/>
          <w:numId w:val="3"/>
        </w:numPr>
        <w:tabs>
          <w:tab w:val="left" w:pos="878"/>
        </w:tabs>
        <w:spacing w:before="90"/>
        <w:ind w:left="877" w:hanging="700"/>
      </w:pPr>
      <w:r w:rsidRPr="00790C76">
        <w:t>Programların izlenmesi ve güncellenmesi</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391"/>
        <w:jc w:val="both"/>
        <w:rPr>
          <w:sz w:val="24"/>
          <w:szCs w:val="24"/>
        </w:rPr>
      </w:pPr>
      <w:r w:rsidRPr="00790C76">
        <w:rPr>
          <w:color w:val="000000"/>
          <w:sz w:val="24"/>
          <w:szCs w:val="24"/>
        </w:rPr>
        <w:t>Programın izlenmesi ve güncellenmesi amacıyla ders dosyaları hazırlanmıştır. Seçmeli ders havuzunun genişletilmesi hakkında çalışmalar yapılmıştır. Uygun görülen dersler genel seçmeli ders havuzuna eklenmiştir.</w:t>
      </w:r>
    </w:p>
    <w:p w:rsidR="003469C3" w:rsidRPr="00790C76" w:rsidRDefault="004B5B9B" w:rsidP="00790C76">
      <w:pPr>
        <w:pBdr>
          <w:top w:val="nil"/>
          <w:left w:val="nil"/>
          <w:bottom w:val="nil"/>
          <w:right w:val="nil"/>
          <w:between w:val="nil"/>
        </w:pBdr>
        <w:spacing w:line="276" w:lineRule="auto"/>
        <w:ind w:left="178" w:right="391"/>
        <w:jc w:val="both"/>
        <w:rPr>
          <w:color w:val="000000"/>
          <w:sz w:val="24"/>
          <w:szCs w:val="24"/>
        </w:rPr>
      </w:pPr>
      <w:r w:rsidRPr="00790C76">
        <w:rPr>
          <w:b/>
          <w:color w:val="000000"/>
          <w:sz w:val="24"/>
          <w:szCs w:val="24"/>
        </w:rPr>
        <w:t xml:space="preserve">Olgunluk Düzeyi (4): </w:t>
      </w:r>
      <w:r w:rsidRPr="00790C76">
        <w:rPr>
          <w:color w:val="000000"/>
          <w:sz w:val="24"/>
          <w:szCs w:val="24"/>
        </w:rPr>
        <w:t>Program çıktıları izlenmiş ve ilgili paydaşların görüşleri de alınarak güncellenmiştir.</w:t>
      </w:r>
    </w:p>
    <w:p w:rsidR="003469C3" w:rsidRPr="00790C76" w:rsidRDefault="004B5B9B" w:rsidP="00790C76">
      <w:pPr>
        <w:numPr>
          <w:ilvl w:val="2"/>
          <w:numId w:val="2"/>
        </w:numPr>
        <w:pBdr>
          <w:top w:val="nil"/>
          <w:left w:val="nil"/>
          <w:bottom w:val="nil"/>
          <w:right w:val="nil"/>
          <w:between w:val="nil"/>
        </w:pBdr>
        <w:tabs>
          <w:tab w:val="left" w:pos="758"/>
        </w:tabs>
        <w:spacing w:before="196" w:after="39"/>
        <w:ind w:hanging="580"/>
      </w:pPr>
      <w:r w:rsidRPr="00790C76">
        <w:rPr>
          <w:color w:val="000000"/>
          <w:sz w:val="24"/>
          <w:szCs w:val="24"/>
        </w:rPr>
        <w:t>Programların izlenmesi ve güncellenmesi PUKÖ döngüsü</w:t>
      </w:r>
    </w:p>
    <w:tbl>
      <w:tblPr>
        <w:tblStyle w:val="a8"/>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9"/>
        <w:gridCol w:w="1800"/>
        <w:gridCol w:w="1800"/>
        <w:gridCol w:w="1541"/>
        <w:gridCol w:w="2040"/>
      </w:tblGrid>
      <w:tr w:rsidR="003469C3" w:rsidRPr="00790C76">
        <w:trPr>
          <w:trHeight w:val="397"/>
        </w:trPr>
        <w:tc>
          <w:tcPr>
            <w:tcW w:w="1879" w:type="dxa"/>
            <w:shd w:val="clear" w:color="auto" w:fill="001F5F"/>
          </w:tcPr>
          <w:p w:rsidR="003469C3" w:rsidRPr="00790C76" w:rsidRDefault="004B5B9B" w:rsidP="00790C76">
            <w:pPr>
              <w:pBdr>
                <w:top w:val="nil"/>
                <w:left w:val="nil"/>
                <w:bottom w:val="nil"/>
                <w:right w:val="nil"/>
                <w:between w:val="nil"/>
              </w:pBdr>
              <w:spacing w:line="272" w:lineRule="auto"/>
              <w:ind w:left="479"/>
              <w:rPr>
                <w:color w:val="000000"/>
                <w:sz w:val="24"/>
                <w:szCs w:val="24"/>
              </w:rPr>
            </w:pPr>
            <w:r w:rsidRPr="00790C76">
              <w:rPr>
                <w:color w:val="FFFFFF"/>
                <w:sz w:val="24"/>
                <w:szCs w:val="24"/>
              </w:rPr>
              <w:t>PLANLA</w:t>
            </w:r>
          </w:p>
        </w:tc>
        <w:tc>
          <w:tcPr>
            <w:tcW w:w="1800" w:type="dxa"/>
            <w:shd w:val="clear" w:color="auto" w:fill="001F5F"/>
          </w:tcPr>
          <w:p w:rsidR="003469C3" w:rsidRPr="00790C76" w:rsidRDefault="004B5B9B" w:rsidP="00790C76">
            <w:pPr>
              <w:pBdr>
                <w:top w:val="nil"/>
                <w:left w:val="nil"/>
                <w:bottom w:val="nil"/>
                <w:right w:val="nil"/>
                <w:between w:val="nil"/>
              </w:pBdr>
              <w:spacing w:line="272" w:lineRule="auto"/>
              <w:ind w:left="405"/>
              <w:rPr>
                <w:color w:val="000000"/>
                <w:sz w:val="24"/>
                <w:szCs w:val="24"/>
              </w:rPr>
            </w:pPr>
            <w:r w:rsidRPr="00790C76">
              <w:rPr>
                <w:color w:val="FFFFFF"/>
                <w:sz w:val="24"/>
                <w:szCs w:val="24"/>
              </w:rPr>
              <w:t>UYGULA</w:t>
            </w:r>
          </w:p>
        </w:tc>
        <w:tc>
          <w:tcPr>
            <w:tcW w:w="1800" w:type="dxa"/>
            <w:shd w:val="clear" w:color="auto" w:fill="001F5F"/>
          </w:tcPr>
          <w:p w:rsidR="003469C3" w:rsidRPr="00790C76" w:rsidRDefault="004B5B9B" w:rsidP="00790C76">
            <w:pPr>
              <w:pBdr>
                <w:top w:val="nil"/>
                <w:left w:val="nil"/>
                <w:bottom w:val="nil"/>
                <w:right w:val="nil"/>
                <w:between w:val="nil"/>
              </w:pBdr>
              <w:spacing w:line="272" w:lineRule="auto"/>
              <w:ind w:left="161"/>
              <w:rPr>
                <w:color w:val="000000"/>
                <w:sz w:val="24"/>
                <w:szCs w:val="24"/>
              </w:rPr>
            </w:pPr>
            <w:r w:rsidRPr="00790C76">
              <w:rPr>
                <w:color w:val="FFFFFF"/>
                <w:sz w:val="24"/>
                <w:szCs w:val="24"/>
              </w:rPr>
              <w:t>KONTROL ET</w:t>
            </w:r>
          </w:p>
        </w:tc>
        <w:tc>
          <w:tcPr>
            <w:tcW w:w="1541" w:type="dxa"/>
            <w:shd w:val="clear" w:color="auto" w:fill="001F5F"/>
          </w:tcPr>
          <w:p w:rsidR="003469C3" w:rsidRPr="00790C76" w:rsidRDefault="004B5B9B" w:rsidP="00790C76">
            <w:pPr>
              <w:pBdr>
                <w:top w:val="nil"/>
                <w:left w:val="nil"/>
                <w:bottom w:val="nil"/>
                <w:right w:val="nil"/>
                <w:between w:val="nil"/>
              </w:pBdr>
              <w:spacing w:line="272" w:lineRule="auto"/>
              <w:ind w:left="161"/>
              <w:rPr>
                <w:color w:val="000000"/>
                <w:sz w:val="24"/>
                <w:szCs w:val="24"/>
              </w:rPr>
            </w:pPr>
            <w:r w:rsidRPr="00790C76">
              <w:rPr>
                <w:color w:val="FFFFFF"/>
                <w:sz w:val="24"/>
                <w:szCs w:val="24"/>
              </w:rPr>
              <w:t>ÖNLEM AL</w:t>
            </w:r>
          </w:p>
        </w:tc>
        <w:tc>
          <w:tcPr>
            <w:tcW w:w="2040" w:type="dxa"/>
            <w:shd w:val="clear" w:color="auto" w:fill="001F5F"/>
          </w:tcPr>
          <w:p w:rsidR="003469C3" w:rsidRPr="00790C76" w:rsidRDefault="004B5B9B" w:rsidP="00790C76">
            <w:pPr>
              <w:pBdr>
                <w:top w:val="nil"/>
                <w:left w:val="nil"/>
                <w:bottom w:val="nil"/>
                <w:right w:val="nil"/>
                <w:between w:val="nil"/>
              </w:pBdr>
              <w:spacing w:line="272" w:lineRule="auto"/>
              <w:ind w:left="125"/>
              <w:rPr>
                <w:color w:val="000000"/>
                <w:sz w:val="24"/>
                <w:szCs w:val="24"/>
              </w:rPr>
            </w:pPr>
            <w:r w:rsidRPr="00790C76">
              <w:rPr>
                <w:color w:val="FFFFFF"/>
                <w:sz w:val="24"/>
                <w:szCs w:val="24"/>
              </w:rPr>
              <w:t>İyileştirme Önerisi</w:t>
            </w:r>
          </w:p>
        </w:tc>
      </w:tr>
      <w:tr w:rsidR="003469C3" w:rsidRPr="00790C76">
        <w:trPr>
          <w:trHeight w:val="1266"/>
        </w:trPr>
        <w:tc>
          <w:tcPr>
            <w:tcW w:w="1879" w:type="dxa"/>
          </w:tcPr>
          <w:p w:rsidR="003469C3" w:rsidRPr="00790C76" w:rsidRDefault="004B5B9B" w:rsidP="00790C76">
            <w:pPr>
              <w:pBdr>
                <w:top w:val="nil"/>
                <w:left w:val="nil"/>
                <w:bottom w:val="nil"/>
                <w:right w:val="nil"/>
                <w:between w:val="nil"/>
              </w:pBdr>
              <w:spacing w:before="132"/>
              <w:ind w:left="121" w:right="32"/>
              <w:rPr>
                <w:color w:val="000000"/>
              </w:rPr>
            </w:pPr>
            <w:r w:rsidRPr="00790C76">
              <w:t>Sınav takvimi planlanmıştır.</w:t>
            </w:r>
          </w:p>
        </w:tc>
        <w:tc>
          <w:tcPr>
            <w:tcW w:w="1800" w:type="dxa"/>
          </w:tcPr>
          <w:p w:rsidR="003469C3" w:rsidRPr="00790C76" w:rsidRDefault="004B5B9B" w:rsidP="00790C76">
            <w:pPr>
              <w:pBdr>
                <w:top w:val="nil"/>
                <w:left w:val="nil"/>
                <w:bottom w:val="nil"/>
                <w:right w:val="nil"/>
                <w:between w:val="nil"/>
              </w:pBdr>
              <w:spacing w:line="252" w:lineRule="auto"/>
              <w:ind w:left="117" w:right="99"/>
              <w:rPr>
                <w:color w:val="000000"/>
              </w:rPr>
            </w:pPr>
            <w:r w:rsidRPr="00790C76">
              <w:t>Sınav programları hazırlanmıştır.</w:t>
            </w:r>
          </w:p>
        </w:tc>
        <w:tc>
          <w:tcPr>
            <w:tcW w:w="1800" w:type="dxa"/>
          </w:tcPr>
          <w:p w:rsidR="003469C3" w:rsidRPr="00790C76" w:rsidRDefault="003469C3" w:rsidP="00790C76">
            <w:pPr>
              <w:pBdr>
                <w:top w:val="nil"/>
                <w:left w:val="nil"/>
                <w:bottom w:val="nil"/>
                <w:right w:val="nil"/>
                <w:between w:val="nil"/>
              </w:pBdr>
              <w:spacing w:before="6"/>
              <w:rPr>
                <w:color w:val="000000"/>
              </w:rPr>
            </w:pPr>
          </w:p>
          <w:p w:rsidR="003469C3" w:rsidRPr="00790C76" w:rsidRDefault="004B5B9B" w:rsidP="00790C76">
            <w:pPr>
              <w:pBdr>
                <w:top w:val="nil"/>
                <w:left w:val="nil"/>
                <w:bottom w:val="nil"/>
                <w:right w:val="nil"/>
                <w:between w:val="nil"/>
              </w:pBdr>
              <w:spacing w:before="1"/>
              <w:ind w:left="117" w:right="99"/>
              <w:rPr>
                <w:color w:val="000000"/>
              </w:rPr>
            </w:pPr>
            <w:r w:rsidRPr="00790C76">
              <w:t>Web sitesinde sınav programı yayınlanmıştır.</w:t>
            </w:r>
          </w:p>
        </w:tc>
        <w:tc>
          <w:tcPr>
            <w:tcW w:w="1541" w:type="dxa"/>
          </w:tcPr>
          <w:p w:rsidR="003469C3" w:rsidRPr="00790C76" w:rsidRDefault="003469C3" w:rsidP="00790C76">
            <w:pPr>
              <w:pBdr>
                <w:top w:val="nil"/>
                <w:left w:val="nil"/>
                <w:bottom w:val="nil"/>
                <w:right w:val="nil"/>
                <w:between w:val="nil"/>
              </w:pBdr>
              <w:rPr>
                <w:color w:val="000000"/>
              </w:rPr>
            </w:pPr>
          </w:p>
        </w:tc>
        <w:tc>
          <w:tcPr>
            <w:tcW w:w="2040" w:type="dxa"/>
          </w:tcPr>
          <w:p w:rsidR="003469C3" w:rsidRPr="00790C76" w:rsidRDefault="003469C3" w:rsidP="00790C76">
            <w:pPr>
              <w:pBdr>
                <w:top w:val="nil"/>
                <w:left w:val="nil"/>
                <w:bottom w:val="nil"/>
                <w:right w:val="nil"/>
                <w:between w:val="nil"/>
              </w:pBdr>
              <w:rPr>
                <w:color w:val="000000"/>
              </w:rPr>
            </w:pPr>
          </w:p>
        </w:tc>
      </w:tr>
    </w:tbl>
    <w:p w:rsidR="00D253F8" w:rsidRDefault="00D253F8" w:rsidP="00790C76">
      <w:pPr>
        <w:pBdr>
          <w:top w:val="nil"/>
          <w:left w:val="nil"/>
          <w:bottom w:val="nil"/>
          <w:right w:val="nil"/>
          <w:between w:val="nil"/>
        </w:pBdr>
        <w:spacing w:before="107" w:line="276" w:lineRule="auto"/>
        <w:ind w:left="178" w:right="4427"/>
        <w:rPr>
          <w:color w:val="000000"/>
          <w:sz w:val="24"/>
          <w:szCs w:val="24"/>
        </w:rPr>
      </w:pPr>
    </w:p>
    <w:p w:rsidR="003469C3" w:rsidRPr="00790C76" w:rsidRDefault="004B5B9B" w:rsidP="00790C76">
      <w:pPr>
        <w:pBdr>
          <w:top w:val="nil"/>
          <w:left w:val="nil"/>
          <w:bottom w:val="nil"/>
          <w:right w:val="nil"/>
          <w:between w:val="nil"/>
        </w:pBdr>
        <w:spacing w:before="107" w:line="276" w:lineRule="auto"/>
        <w:ind w:left="178" w:right="4427"/>
        <w:rPr>
          <w:sz w:val="24"/>
          <w:szCs w:val="24"/>
        </w:rPr>
      </w:pPr>
      <w:r w:rsidRPr="00790C76">
        <w:rPr>
          <w:color w:val="000000"/>
          <w:sz w:val="24"/>
          <w:szCs w:val="24"/>
        </w:rPr>
        <w:lastRenderedPageBreak/>
        <w:t xml:space="preserve">Kanıtlar: </w:t>
      </w:r>
    </w:p>
    <w:p w:rsidR="003469C3" w:rsidRPr="00790C76" w:rsidRDefault="004B5B9B" w:rsidP="00790C76">
      <w:pPr>
        <w:pBdr>
          <w:top w:val="nil"/>
          <w:left w:val="nil"/>
          <w:bottom w:val="nil"/>
          <w:right w:val="nil"/>
          <w:between w:val="nil"/>
        </w:pBdr>
        <w:spacing w:line="276" w:lineRule="auto"/>
        <w:ind w:left="178" w:right="4427"/>
        <w:rPr>
          <w:sz w:val="24"/>
          <w:szCs w:val="24"/>
        </w:rPr>
      </w:pPr>
      <w:hyperlink r:id="rId70">
        <w:r w:rsidRPr="00790C76">
          <w:rPr>
            <w:color w:val="1155CC"/>
            <w:sz w:val="24"/>
            <w:szCs w:val="24"/>
            <w:u w:val="single"/>
          </w:rPr>
          <w:t>(4)B.1.5.1.EM_anabilim_dalı_toplantı_tutanağı</w:t>
        </w:r>
      </w:hyperlink>
    </w:p>
    <w:p w:rsidR="003469C3" w:rsidRPr="00790C76" w:rsidRDefault="004B5B9B" w:rsidP="00790C76">
      <w:pPr>
        <w:pBdr>
          <w:top w:val="nil"/>
          <w:left w:val="nil"/>
          <w:bottom w:val="nil"/>
          <w:right w:val="nil"/>
          <w:between w:val="nil"/>
        </w:pBdr>
        <w:spacing w:line="276" w:lineRule="auto"/>
        <w:ind w:left="178" w:right="4427"/>
        <w:rPr>
          <w:sz w:val="24"/>
          <w:szCs w:val="24"/>
        </w:rPr>
      </w:pPr>
      <w:hyperlink r:id="rId71">
        <w:r w:rsidRPr="00790C76">
          <w:rPr>
            <w:color w:val="1155CC"/>
            <w:sz w:val="24"/>
            <w:szCs w:val="24"/>
            <w:u w:val="single"/>
          </w:rPr>
          <w:t>(4)B.1.5.2.EM_bölüm_toplantı_tutanağı</w:t>
        </w:r>
      </w:hyperlink>
    </w:p>
    <w:p w:rsidR="003469C3" w:rsidRPr="00790C76" w:rsidRDefault="004B5B9B" w:rsidP="00790C76">
      <w:pPr>
        <w:pBdr>
          <w:top w:val="nil"/>
          <w:left w:val="nil"/>
          <w:bottom w:val="nil"/>
          <w:right w:val="nil"/>
          <w:between w:val="nil"/>
        </w:pBdr>
        <w:spacing w:line="276" w:lineRule="auto"/>
        <w:ind w:left="178" w:right="3974"/>
        <w:rPr>
          <w:sz w:val="24"/>
          <w:szCs w:val="24"/>
        </w:rPr>
      </w:pPr>
      <w:hyperlink r:id="rId72">
        <w:r w:rsidRPr="00790C76">
          <w:rPr>
            <w:color w:val="1155CC"/>
            <w:sz w:val="24"/>
            <w:szCs w:val="24"/>
            <w:u w:val="single"/>
          </w:rPr>
          <w:t>(4)B.1.5.3.EM_2023_2024_bahar_vize_programı</w:t>
        </w:r>
      </w:hyperlink>
    </w:p>
    <w:p w:rsidR="003469C3" w:rsidRPr="00790C76" w:rsidRDefault="004B5B9B" w:rsidP="00790C76">
      <w:pPr>
        <w:pStyle w:val="Balk3"/>
        <w:numPr>
          <w:ilvl w:val="2"/>
          <w:numId w:val="2"/>
        </w:numPr>
        <w:tabs>
          <w:tab w:val="left" w:pos="818"/>
        </w:tabs>
        <w:spacing w:before="205"/>
        <w:ind w:left="817" w:hanging="640"/>
      </w:pPr>
      <w:r w:rsidRPr="00790C76">
        <w:t>Eğitim ve öğretim süreçlerinin yönetimi</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395"/>
        <w:jc w:val="both"/>
        <w:rPr>
          <w:color w:val="000000"/>
          <w:sz w:val="24"/>
          <w:szCs w:val="24"/>
        </w:rPr>
      </w:pPr>
      <w:r w:rsidRPr="00790C76">
        <w:rPr>
          <w:color w:val="000000"/>
          <w:sz w:val="24"/>
          <w:szCs w:val="24"/>
        </w:rPr>
        <w:t xml:space="preserve">Bölüm kurulu öğretim süreçlerinin yürürlükteki mevzuata (bkz. </w:t>
      </w:r>
      <w:hyperlink r:id="rId73">
        <w:r w:rsidRPr="00790C76">
          <w:rPr>
            <w:color w:val="0000FF"/>
            <w:sz w:val="24"/>
            <w:szCs w:val="24"/>
            <w:u w:val="single"/>
          </w:rPr>
          <w:t>https://www.tarsus.edu.tr/Website/8/1/mevzuat?LangID=1</w:t>
        </w:r>
      </w:hyperlink>
      <w:r w:rsidRPr="00790C76">
        <w:rPr>
          <w:color w:val="000000"/>
          <w:sz w:val="24"/>
          <w:szCs w:val="24"/>
        </w:rPr>
        <w:t xml:space="preserve">) uygun şekilde etkin yönetimini sağlanmaktadır. E-Kampüs uygulaması hem öğrenciler hem de akademik ve idari personel için süreçlerin yürütülmesinde önemli bir bilişim altyapısı sağlamaktadır. Eğitim ve öğretim süreçlerinin yönetimine ilişkin öğrenci odaklı eğitimin desteklenmesi amacıyla </w:t>
      </w:r>
      <w:proofErr w:type="spellStart"/>
      <w:r w:rsidRPr="00790C76">
        <w:rPr>
          <w:color w:val="000000"/>
          <w:sz w:val="24"/>
          <w:szCs w:val="24"/>
        </w:rPr>
        <w:t>hibrit</w:t>
      </w:r>
      <w:proofErr w:type="spellEnd"/>
      <w:r w:rsidRPr="00790C76">
        <w:rPr>
          <w:color w:val="000000"/>
          <w:sz w:val="24"/>
          <w:szCs w:val="24"/>
        </w:rPr>
        <w:t xml:space="preserve"> eğitim sisteminin uygulanmaktadır. Uygun görülen derslerde çevrimiçi katılıma imkân sağlanmıştır.</w:t>
      </w:r>
    </w:p>
    <w:p w:rsidR="003469C3" w:rsidRPr="00790C76" w:rsidRDefault="004B5B9B" w:rsidP="00790C76">
      <w:pPr>
        <w:pBdr>
          <w:top w:val="nil"/>
          <w:left w:val="nil"/>
          <w:bottom w:val="nil"/>
          <w:right w:val="nil"/>
          <w:between w:val="nil"/>
        </w:pBdr>
        <w:spacing w:before="200" w:line="278" w:lineRule="auto"/>
        <w:ind w:left="178" w:right="393"/>
        <w:jc w:val="both"/>
        <w:rPr>
          <w:color w:val="000000"/>
          <w:sz w:val="24"/>
          <w:szCs w:val="24"/>
        </w:rPr>
      </w:pPr>
      <w:r w:rsidRPr="00790C76">
        <w:rPr>
          <w:b/>
          <w:color w:val="000000"/>
          <w:sz w:val="24"/>
          <w:szCs w:val="24"/>
        </w:rPr>
        <w:t xml:space="preserve">Olgunluk Düzeyi (3): </w:t>
      </w:r>
      <w:r w:rsidRPr="00790C76">
        <w:rPr>
          <w:color w:val="000000"/>
          <w:sz w:val="24"/>
          <w:szCs w:val="24"/>
        </w:rPr>
        <w:t>Kurumun genelinde eğitim ve öğretim süreçleri belirlenmiş ilke ve kurallara uygun yönetilmektedir.</w:t>
      </w:r>
    </w:p>
    <w:p w:rsidR="003469C3" w:rsidRPr="00790C76" w:rsidRDefault="004B5B9B" w:rsidP="00790C76">
      <w:pPr>
        <w:pBdr>
          <w:top w:val="nil"/>
          <w:left w:val="nil"/>
          <w:bottom w:val="nil"/>
          <w:right w:val="nil"/>
          <w:between w:val="nil"/>
        </w:pBdr>
        <w:spacing w:before="196" w:after="32"/>
        <w:ind w:left="178"/>
        <w:rPr>
          <w:sz w:val="24"/>
          <w:szCs w:val="24"/>
        </w:rPr>
      </w:pPr>
      <w:r w:rsidRPr="00790C76">
        <w:rPr>
          <w:color w:val="000000"/>
          <w:sz w:val="24"/>
          <w:szCs w:val="24"/>
          <w:u w:val="single"/>
        </w:rPr>
        <w:t>Kanıtlar:</w:t>
      </w:r>
      <w:r w:rsidRPr="00790C76">
        <w:rPr>
          <w:color w:val="000000"/>
          <w:sz w:val="24"/>
          <w:szCs w:val="24"/>
        </w:rPr>
        <w:t xml:space="preserve"> </w:t>
      </w:r>
    </w:p>
    <w:p w:rsidR="003469C3" w:rsidRPr="00790C76" w:rsidRDefault="004B5B9B" w:rsidP="00790C76">
      <w:pPr>
        <w:pBdr>
          <w:top w:val="nil"/>
          <w:left w:val="nil"/>
          <w:bottom w:val="nil"/>
          <w:right w:val="nil"/>
          <w:between w:val="nil"/>
        </w:pBdr>
        <w:spacing w:line="276" w:lineRule="auto"/>
        <w:ind w:left="313" w:right="3690"/>
        <w:rPr>
          <w:sz w:val="24"/>
          <w:szCs w:val="24"/>
        </w:rPr>
      </w:pPr>
      <w:hyperlink r:id="rId74">
        <w:r w:rsidRPr="00790C76">
          <w:rPr>
            <w:color w:val="1155CC"/>
            <w:sz w:val="24"/>
            <w:szCs w:val="24"/>
            <w:u w:val="single"/>
          </w:rPr>
          <w:t>(4)B.1.6.1.EM_anabilim_dalı_toplantı_tutanağı</w:t>
        </w:r>
      </w:hyperlink>
    </w:p>
    <w:p w:rsidR="003469C3" w:rsidRPr="00790C76" w:rsidRDefault="004B5B9B" w:rsidP="00790C76">
      <w:pPr>
        <w:pBdr>
          <w:top w:val="nil"/>
          <w:left w:val="nil"/>
          <w:bottom w:val="nil"/>
          <w:right w:val="nil"/>
          <w:between w:val="nil"/>
        </w:pBdr>
        <w:spacing w:line="276" w:lineRule="auto"/>
        <w:ind w:left="313" w:right="3690"/>
        <w:rPr>
          <w:sz w:val="24"/>
          <w:szCs w:val="24"/>
        </w:rPr>
      </w:pPr>
      <w:hyperlink r:id="rId75">
        <w:r w:rsidRPr="00790C76">
          <w:rPr>
            <w:color w:val="1155CC"/>
            <w:sz w:val="24"/>
            <w:szCs w:val="24"/>
            <w:u w:val="single"/>
          </w:rPr>
          <w:t>(4)B.1.6.2.EM_bölüm_toplantı_tutanağı</w:t>
        </w:r>
      </w:hyperlink>
    </w:p>
    <w:p w:rsidR="003469C3" w:rsidRPr="00790C76" w:rsidRDefault="004B5B9B" w:rsidP="00790C76">
      <w:pPr>
        <w:pBdr>
          <w:top w:val="nil"/>
          <w:left w:val="nil"/>
          <w:bottom w:val="nil"/>
          <w:right w:val="nil"/>
          <w:between w:val="nil"/>
        </w:pBdr>
        <w:spacing w:line="276" w:lineRule="auto"/>
        <w:ind w:left="313" w:right="3690"/>
        <w:rPr>
          <w:sz w:val="24"/>
          <w:szCs w:val="24"/>
        </w:rPr>
      </w:pPr>
      <w:hyperlink r:id="rId76">
        <w:r w:rsidRPr="00790C76">
          <w:rPr>
            <w:color w:val="1155CC"/>
            <w:sz w:val="24"/>
            <w:szCs w:val="24"/>
            <w:u w:val="single"/>
          </w:rPr>
          <w:t>(4)B.1.6.3.EM_2024_2025_güz_ders_programı</w:t>
        </w:r>
      </w:hyperlink>
    </w:p>
    <w:p w:rsidR="003469C3" w:rsidRPr="00790C76" w:rsidRDefault="004B5B9B" w:rsidP="00790C76">
      <w:pPr>
        <w:pBdr>
          <w:top w:val="nil"/>
          <w:left w:val="nil"/>
          <w:bottom w:val="nil"/>
          <w:right w:val="nil"/>
          <w:between w:val="nil"/>
        </w:pBdr>
        <w:spacing w:line="276" w:lineRule="auto"/>
        <w:ind w:left="313" w:right="3690"/>
        <w:rPr>
          <w:sz w:val="24"/>
          <w:szCs w:val="24"/>
        </w:rPr>
      </w:pPr>
      <w:hyperlink r:id="rId77">
        <w:r w:rsidRPr="00790C76">
          <w:rPr>
            <w:color w:val="1155CC"/>
            <w:sz w:val="24"/>
            <w:szCs w:val="24"/>
            <w:u w:val="single"/>
          </w:rPr>
          <w:t>(4)B.1.6.4.EM_2023_2024_bahar_vize_programı</w:t>
        </w:r>
      </w:hyperlink>
    </w:p>
    <w:p w:rsidR="003469C3" w:rsidRPr="00790C76" w:rsidRDefault="004B5B9B" w:rsidP="00790C76">
      <w:pPr>
        <w:pBdr>
          <w:top w:val="nil"/>
          <w:left w:val="nil"/>
          <w:bottom w:val="nil"/>
          <w:right w:val="nil"/>
          <w:between w:val="nil"/>
        </w:pBdr>
        <w:spacing w:line="276" w:lineRule="auto"/>
        <w:ind w:left="313" w:right="3690"/>
        <w:rPr>
          <w:sz w:val="24"/>
          <w:szCs w:val="24"/>
        </w:rPr>
      </w:pPr>
      <w:hyperlink r:id="rId78">
        <w:r w:rsidRPr="00790C76">
          <w:rPr>
            <w:color w:val="1155CC"/>
            <w:sz w:val="24"/>
            <w:szCs w:val="24"/>
            <w:u w:val="single"/>
          </w:rPr>
          <w:t>(4)B.1.6.5.EM_web sitesi</w:t>
        </w:r>
      </w:hyperlink>
    </w:p>
    <w:p w:rsidR="003469C3" w:rsidRPr="00790C76" w:rsidRDefault="004B5B9B" w:rsidP="00790C76">
      <w:pPr>
        <w:pStyle w:val="Balk3"/>
        <w:spacing w:before="205"/>
        <w:ind w:left="178" w:firstLine="0"/>
      </w:pPr>
      <w:r w:rsidRPr="00790C76">
        <w:t>B.</w:t>
      </w:r>
      <w:proofErr w:type="gramStart"/>
      <w:r w:rsidRPr="00790C76">
        <w:t>2.1</w:t>
      </w:r>
      <w:proofErr w:type="gramEnd"/>
      <w:r w:rsidRPr="00790C76">
        <w:t>. Öğretim yöntem ve teknikleri</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396"/>
        <w:jc w:val="both"/>
        <w:rPr>
          <w:sz w:val="24"/>
          <w:szCs w:val="24"/>
        </w:rPr>
      </w:pPr>
      <w:r w:rsidRPr="00790C76">
        <w:rPr>
          <w:color w:val="000000"/>
          <w:sz w:val="24"/>
          <w:szCs w:val="24"/>
        </w:rPr>
        <w:t xml:space="preserve">Öğretim yöntem ve teknikleri uygulama aşamasında üniversitemizin Stratejik Planında da (2020-2024) aktarıldığı üzere “nitelikli eğitim, özgün ve ileri araştırma ile insanlığın gelişmesine ve ilerlemesine katkı sağlayan saygın bir iş birliği içinde toplum yararına hizmet üreten yenilikçi, değer katan ve gelişim odaklı bir üniversitedir” ilkesi takip edilmektedir. Yenilikçi üniversite olma </w:t>
      </w:r>
      <w:proofErr w:type="gramStart"/>
      <w:r w:rsidRPr="00790C76">
        <w:rPr>
          <w:color w:val="000000"/>
          <w:sz w:val="24"/>
          <w:szCs w:val="24"/>
        </w:rPr>
        <w:t>vizyonundan</w:t>
      </w:r>
      <w:proofErr w:type="gramEnd"/>
      <w:r w:rsidRPr="00790C76">
        <w:rPr>
          <w:color w:val="000000"/>
          <w:sz w:val="24"/>
          <w:szCs w:val="24"/>
        </w:rPr>
        <w:t xml:space="preserve"> hareketle yenilikçi öğrenme</w:t>
      </w:r>
      <w:r w:rsidRPr="00790C76">
        <w:rPr>
          <w:sz w:val="24"/>
          <w:szCs w:val="24"/>
        </w:rPr>
        <w:t xml:space="preserve"> </w:t>
      </w:r>
      <w:r w:rsidRPr="00790C76">
        <w:rPr>
          <w:color w:val="000000"/>
          <w:sz w:val="24"/>
          <w:szCs w:val="24"/>
        </w:rPr>
        <w:t xml:space="preserve">yaklaşımları da benimsenmeye çalışılmaktadır. Yarıyıl-içi-değerlendirme raporları bu kapsamda çok önemli bir örnek teşkil etmekte olup dönem içinde kısa sınavlar, ödevler, sunumlar, probleme dayalı öğrenme ve beyin fırtınası benzeri metotlarla öğrenciyi ve öğrenci merkezli aktif öğrenmeyi merkeze alan metotlar kullanılmaktadır. Bölümde öğrenci merkezli öğrenme-öğretme yaklaşımına ilişkin uygulamalar </w:t>
      </w:r>
      <w:proofErr w:type="spellStart"/>
      <w:proofErr w:type="gramStart"/>
      <w:r w:rsidRPr="00790C76">
        <w:rPr>
          <w:color w:val="000000"/>
          <w:sz w:val="24"/>
          <w:szCs w:val="24"/>
        </w:rPr>
        <w:t>benimsenmektedir.Ek</w:t>
      </w:r>
      <w:proofErr w:type="spellEnd"/>
      <w:proofErr w:type="gramEnd"/>
      <w:r w:rsidRPr="00790C76">
        <w:rPr>
          <w:color w:val="000000"/>
          <w:sz w:val="24"/>
          <w:szCs w:val="24"/>
        </w:rPr>
        <w:t xml:space="preserve"> olarak, kalite güvence sisteminin vazgeçilmez iç paydaşları arasında yer alan öğrencilerle birlikte derslerde öğrenci merkezli, katılımcı ve aktif öğrenme yaklaşımları kapsamında seminer çalışmaları ve sunum gösterileri yapılarak öğretim yöntem ve teknikleri interaktiflik açısından geliştirilmektedir. </w:t>
      </w:r>
      <w:r w:rsidRPr="00790C76">
        <w:rPr>
          <w:sz w:val="24"/>
          <w:szCs w:val="24"/>
        </w:rPr>
        <w:t xml:space="preserve">Yenilikçi öğrenme kapsamında Ergonomi dersi üzerinde yeni öğrenme </w:t>
      </w:r>
      <w:proofErr w:type="spellStart"/>
      <w:r w:rsidRPr="00790C76">
        <w:rPr>
          <w:sz w:val="24"/>
          <w:szCs w:val="24"/>
        </w:rPr>
        <w:t>metodları</w:t>
      </w:r>
      <w:proofErr w:type="spellEnd"/>
      <w:r w:rsidRPr="00790C76">
        <w:rPr>
          <w:sz w:val="24"/>
          <w:szCs w:val="24"/>
        </w:rPr>
        <w:t xml:space="preserve"> Dr. </w:t>
      </w:r>
      <w:proofErr w:type="spellStart"/>
      <w:r w:rsidRPr="00790C76">
        <w:rPr>
          <w:sz w:val="24"/>
          <w:szCs w:val="24"/>
        </w:rPr>
        <w:t>Öğr</w:t>
      </w:r>
      <w:proofErr w:type="spellEnd"/>
      <w:r w:rsidRPr="00790C76">
        <w:rPr>
          <w:sz w:val="24"/>
          <w:szCs w:val="24"/>
        </w:rPr>
        <w:t xml:space="preserve">. Üyesi </w:t>
      </w:r>
      <w:hyperlink r:id="rId79">
        <w:r w:rsidRPr="00790C76">
          <w:rPr>
            <w:color w:val="0000EE"/>
            <w:sz w:val="24"/>
            <w:szCs w:val="24"/>
            <w:u w:val="single"/>
          </w:rPr>
          <w:t>Mustafa Egemen TANER</w:t>
        </w:r>
      </w:hyperlink>
      <w:r w:rsidRPr="00790C76">
        <w:rPr>
          <w:sz w:val="24"/>
          <w:szCs w:val="24"/>
        </w:rPr>
        <w:t xml:space="preserve"> tarafından uygulanmıştır. Hazırlık sınıfını atlayan öğrencilerin bulunduğu bu derste sınıf içi etkileşim yeterince sağlanamamış olsa da, klasik yöntemlerin kullanıldığı ve aynı öğrencilerin bulunduğu diğer dersle karşılaştırıldığında başarı oranı %100 daha yüksek olmuştur ve tüm öğrenciler dersi </w:t>
      </w:r>
      <w:r w:rsidRPr="00790C76">
        <w:rPr>
          <w:sz w:val="24"/>
          <w:szCs w:val="24"/>
        </w:rPr>
        <w:lastRenderedPageBreak/>
        <w:t>başarıyla tamamlamıştır.</w:t>
      </w:r>
    </w:p>
    <w:p w:rsidR="003469C3" w:rsidRPr="00790C76" w:rsidRDefault="004B5B9B" w:rsidP="00790C76">
      <w:pPr>
        <w:pBdr>
          <w:top w:val="nil"/>
          <w:left w:val="nil"/>
          <w:bottom w:val="nil"/>
          <w:right w:val="nil"/>
          <w:between w:val="nil"/>
        </w:pBdr>
        <w:spacing w:before="201" w:line="278" w:lineRule="auto"/>
        <w:ind w:left="178" w:right="404"/>
        <w:jc w:val="both"/>
        <w:rPr>
          <w:color w:val="000000"/>
          <w:sz w:val="24"/>
          <w:szCs w:val="24"/>
        </w:rPr>
      </w:pPr>
      <w:r w:rsidRPr="00790C76">
        <w:rPr>
          <w:b/>
          <w:color w:val="000000"/>
          <w:sz w:val="24"/>
          <w:szCs w:val="24"/>
        </w:rPr>
        <w:t>Olgunluk Düzeyi (</w:t>
      </w:r>
      <w:r w:rsidRPr="00790C76">
        <w:rPr>
          <w:b/>
          <w:sz w:val="24"/>
          <w:szCs w:val="24"/>
        </w:rPr>
        <w:t>4</w:t>
      </w:r>
      <w:r w:rsidRPr="00790C76">
        <w:rPr>
          <w:b/>
          <w:color w:val="000000"/>
          <w:sz w:val="24"/>
          <w:szCs w:val="24"/>
        </w:rPr>
        <w:t xml:space="preserve">): </w:t>
      </w:r>
      <w:r w:rsidRPr="00790C76">
        <w:rPr>
          <w:color w:val="000000"/>
          <w:sz w:val="24"/>
          <w:szCs w:val="24"/>
        </w:rPr>
        <w:t>Bölümde öğrenci merkezli öğretim yöntem teknikleri tanımlı süreçler doğrultusunda uygulanmaktadır.</w:t>
      </w:r>
    </w:p>
    <w:p w:rsidR="003469C3" w:rsidRPr="00790C76" w:rsidRDefault="004B5B9B" w:rsidP="00790C76">
      <w:pPr>
        <w:pBdr>
          <w:top w:val="nil"/>
          <w:left w:val="nil"/>
          <w:bottom w:val="nil"/>
          <w:right w:val="nil"/>
          <w:between w:val="nil"/>
        </w:pBdr>
        <w:spacing w:before="201" w:line="278" w:lineRule="auto"/>
        <w:ind w:left="178" w:right="404"/>
        <w:jc w:val="both"/>
        <w:rPr>
          <w:color w:val="000000"/>
        </w:rPr>
      </w:pPr>
      <w:r w:rsidRPr="00790C76">
        <w:rPr>
          <w:sz w:val="24"/>
          <w:szCs w:val="24"/>
        </w:rPr>
        <w:t>Yenilikçi Öğrenme Metotları</w:t>
      </w:r>
      <w:r w:rsidRPr="00790C76">
        <w:rPr>
          <w:color w:val="000000"/>
          <w:sz w:val="24"/>
          <w:szCs w:val="24"/>
        </w:rPr>
        <w:t xml:space="preserve"> PUKÖ döngüsü</w:t>
      </w:r>
    </w:p>
    <w:tbl>
      <w:tblPr>
        <w:tblStyle w:val="a9"/>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15"/>
        <w:gridCol w:w="1485"/>
        <w:gridCol w:w="1800"/>
        <w:gridCol w:w="1860"/>
        <w:gridCol w:w="2100"/>
      </w:tblGrid>
      <w:tr w:rsidR="003469C3" w:rsidRPr="00790C76">
        <w:trPr>
          <w:trHeight w:val="260"/>
        </w:trPr>
        <w:tc>
          <w:tcPr>
            <w:tcW w:w="1815" w:type="dxa"/>
            <w:shd w:val="clear" w:color="auto" w:fill="001F5F"/>
          </w:tcPr>
          <w:p w:rsidR="003469C3" w:rsidRPr="00790C76" w:rsidRDefault="004B5B9B" w:rsidP="00790C76">
            <w:pPr>
              <w:pBdr>
                <w:top w:val="nil"/>
                <w:left w:val="nil"/>
                <w:bottom w:val="nil"/>
                <w:right w:val="nil"/>
                <w:between w:val="nil"/>
              </w:pBdr>
              <w:spacing w:line="241" w:lineRule="auto"/>
              <w:ind w:left="390"/>
              <w:rPr>
                <w:color w:val="000000"/>
                <w:sz w:val="24"/>
                <w:szCs w:val="24"/>
              </w:rPr>
            </w:pPr>
            <w:r w:rsidRPr="00790C76">
              <w:rPr>
                <w:color w:val="FFFFFF"/>
                <w:sz w:val="24"/>
                <w:szCs w:val="24"/>
              </w:rPr>
              <w:t>PLANLA</w:t>
            </w:r>
          </w:p>
        </w:tc>
        <w:tc>
          <w:tcPr>
            <w:tcW w:w="1485" w:type="dxa"/>
            <w:shd w:val="clear" w:color="auto" w:fill="001F5F"/>
          </w:tcPr>
          <w:p w:rsidR="003469C3" w:rsidRPr="00790C76" w:rsidRDefault="004B5B9B" w:rsidP="00790C76">
            <w:pPr>
              <w:pBdr>
                <w:top w:val="nil"/>
                <w:left w:val="nil"/>
                <w:bottom w:val="nil"/>
                <w:right w:val="nil"/>
                <w:between w:val="nil"/>
              </w:pBdr>
              <w:spacing w:line="241" w:lineRule="auto"/>
              <w:ind w:left="208"/>
              <w:rPr>
                <w:color w:val="000000"/>
                <w:sz w:val="24"/>
                <w:szCs w:val="24"/>
              </w:rPr>
            </w:pPr>
            <w:r w:rsidRPr="00790C76">
              <w:rPr>
                <w:color w:val="FFFFFF"/>
                <w:sz w:val="24"/>
                <w:szCs w:val="24"/>
              </w:rPr>
              <w:t>UYGULA</w:t>
            </w:r>
          </w:p>
        </w:tc>
        <w:tc>
          <w:tcPr>
            <w:tcW w:w="1800" w:type="dxa"/>
            <w:shd w:val="clear" w:color="auto" w:fill="001F5F"/>
          </w:tcPr>
          <w:p w:rsidR="003469C3" w:rsidRPr="00790C76" w:rsidRDefault="004B5B9B" w:rsidP="00790C76">
            <w:pPr>
              <w:pBdr>
                <w:top w:val="nil"/>
                <w:left w:val="nil"/>
                <w:bottom w:val="nil"/>
                <w:right w:val="nil"/>
                <w:between w:val="nil"/>
              </w:pBdr>
              <w:spacing w:line="241" w:lineRule="auto"/>
              <w:ind w:left="218"/>
              <w:rPr>
                <w:color w:val="000000"/>
                <w:sz w:val="24"/>
                <w:szCs w:val="24"/>
              </w:rPr>
            </w:pPr>
            <w:r w:rsidRPr="00790C76">
              <w:rPr>
                <w:color w:val="FFFFFF"/>
                <w:sz w:val="24"/>
                <w:szCs w:val="24"/>
              </w:rPr>
              <w:t>KONTROL ET</w:t>
            </w:r>
          </w:p>
        </w:tc>
        <w:tc>
          <w:tcPr>
            <w:tcW w:w="1860" w:type="dxa"/>
            <w:shd w:val="clear" w:color="auto" w:fill="001F5F"/>
          </w:tcPr>
          <w:p w:rsidR="003469C3" w:rsidRPr="00790C76" w:rsidRDefault="004B5B9B" w:rsidP="00790C76">
            <w:pPr>
              <w:pBdr>
                <w:top w:val="nil"/>
                <w:left w:val="nil"/>
                <w:bottom w:val="nil"/>
                <w:right w:val="nil"/>
                <w:between w:val="nil"/>
              </w:pBdr>
              <w:spacing w:line="241" w:lineRule="auto"/>
              <w:ind w:left="353"/>
              <w:rPr>
                <w:color w:val="000000"/>
                <w:sz w:val="24"/>
                <w:szCs w:val="24"/>
              </w:rPr>
            </w:pPr>
            <w:r w:rsidRPr="00790C76">
              <w:rPr>
                <w:color w:val="FFFFFF"/>
                <w:sz w:val="24"/>
                <w:szCs w:val="24"/>
              </w:rPr>
              <w:t>ÖNLEM AL</w:t>
            </w:r>
          </w:p>
        </w:tc>
        <w:tc>
          <w:tcPr>
            <w:tcW w:w="2100" w:type="dxa"/>
            <w:shd w:val="clear" w:color="auto" w:fill="001F5F"/>
          </w:tcPr>
          <w:p w:rsidR="003469C3" w:rsidRPr="00790C76" w:rsidRDefault="004B5B9B" w:rsidP="00790C76">
            <w:pPr>
              <w:pBdr>
                <w:top w:val="nil"/>
                <w:left w:val="nil"/>
                <w:bottom w:val="nil"/>
                <w:right w:val="nil"/>
                <w:between w:val="nil"/>
              </w:pBdr>
              <w:spacing w:line="241" w:lineRule="auto"/>
              <w:ind w:left="157"/>
              <w:rPr>
                <w:color w:val="000000"/>
                <w:sz w:val="24"/>
                <w:szCs w:val="24"/>
              </w:rPr>
            </w:pPr>
            <w:r w:rsidRPr="00790C76">
              <w:rPr>
                <w:color w:val="FFFFFF"/>
                <w:sz w:val="24"/>
                <w:szCs w:val="24"/>
              </w:rPr>
              <w:t>İyileştirme Önerisi</w:t>
            </w:r>
          </w:p>
        </w:tc>
      </w:tr>
      <w:tr w:rsidR="003469C3" w:rsidRPr="00790C76">
        <w:trPr>
          <w:trHeight w:val="2022"/>
        </w:trPr>
        <w:tc>
          <w:tcPr>
            <w:tcW w:w="1815" w:type="dxa"/>
          </w:tcPr>
          <w:p w:rsidR="003469C3" w:rsidRPr="00790C76" w:rsidRDefault="004B5B9B" w:rsidP="00790C76">
            <w:pPr>
              <w:pBdr>
                <w:top w:val="nil"/>
                <w:left w:val="nil"/>
                <w:bottom w:val="nil"/>
                <w:right w:val="nil"/>
                <w:between w:val="nil"/>
              </w:pBdr>
              <w:ind w:left="121" w:right="75"/>
              <w:rPr>
                <w:color w:val="000000"/>
              </w:rPr>
            </w:pPr>
            <w:r w:rsidRPr="00790C76">
              <w:rPr>
                <w:color w:val="000000"/>
              </w:rPr>
              <w:t xml:space="preserve">Öğrenci odaklı eğitim için </w:t>
            </w:r>
            <w:r w:rsidRPr="00790C76">
              <w:t>yenilikçi öğrenme kapsamında ders içerik raporunun güncellenmesi planlanmıştır.</w:t>
            </w:r>
          </w:p>
        </w:tc>
        <w:tc>
          <w:tcPr>
            <w:tcW w:w="1485" w:type="dxa"/>
          </w:tcPr>
          <w:p w:rsidR="003469C3" w:rsidRPr="00790C76" w:rsidRDefault="003469C3" w:rsidP="00790C76">
            <w:pPr>
              <w:pBdr>
                <w:top w:val="nil"/>
                <w:left w:val="nil"/>
                <w:bottom w:val="nil"/>
                <w:right w:val="nil"/>
                <w:between w:val="nil"/>
              </w:pBdr>
              <w:spacing w:before="11"/>
              <w:rPr>
                <w:color w:val="000000"/>
                <w:sz w:val="21"/>
                <w:szCs w:val="21"/>
              </w:rPr>
            </w:pPr>
          </w:p>
          <w:p w:rsidR="003469C3" w:rsidRPr="00790C76" w:rsidRDefault="004B5B9B" w:rsidP="00790C76">
            <w:pPr>
              <w:pBdr>
                <w:top w:val="nil"/>
                <w:left w:val="nil"/>
                <w:bottom w:val="nil"/>
                <w:right w:val="nil"/>
                <w:between w:val="nil"/>
              </w:pBdr>
              <w:ind w:right="19"/>
              <w:rPr>
                <w:color w:val="000000"/>
              </w:rPr>
            </w:pPr>
            <w:r w:rsidRPr="00790C76">
              <w:t>Ders içeriği ve işleniş tarzı bu kapsamda güncellenmiştir.</w:t>
            </w:r>
          </w:p>
        </w:tc>
        <w:tc>
          <w:tcPr>
            <w:tcW w:w="1800" w:type="dxa"/>
          </w:tcPr>
          <w:p w:rsidR="003469C3" w:rsidRPr="00790C76" w:rsidRDefault="004B5B9B" w:rsidP="00790C76">
            <w:pPr>
              <w:pBdr>
                <w:top w:val="nil"/>
                <w:left w:val="nil"/>
                <w:bottom w:val="nil"/>
                <w:right w:val="nil"/>
                <w:between w:val="nil"/>
              </w:pBdr>
              <w:ind w:right="39"/>
              <w:rPr>
                <w:color w:val="000000"/>
              </w:rPr>
            </w:pPr>
            <w:r w:rsidRPr="00790C76">
              <w:t>Ders işlenişi dijitalleşme, ters yüz sınıf sistemi gibi öğrenme metotları ile zenginleştirilmiştir.</w:t>
            </w:r>
          </w:p>
        </w:tc>
        <w:tc>
          <w:tcPr>
            <w:tcW w:w="1860" w:type="dxa"/>
          </w:tcPr>
          <w:p w:rsidR="003469C3" w:rsidRPr="00790C76" w:rsidRDefault="003469C3" w:rsidP="00790C76">
            <w:pPr>
              <w:pBdr>
                <w:top w:val="nil"/>
                <w:left w:val="nil"/>
                <w:bottom w:val="nil"/>
                <w:right w:val="nil"/>
                <w:between w:val="nil"/>
              </w:pBdr>
              <w:rPr>
                <w:color w:val="000000"/>
                <w:sz w:val="24"/>
                <w:szCs w:val="24"/>
              </w:rPr>
            </w:pPr>
          </w:p>
          <w:p w:rsidR="003469C3" w:rsidRPr="00790C76" w:rsidRDefault="004B5B9B" w:rsidP="00790C76">
            <w:pPr>
              <w:pBdr>
                <w:top w:val="nil"/>
                <w:left w:val="nil"/>
                <w:bottom w:val="nil"/>
                <w:right w:val="nil"/>
                <w:between w:val="nil"/>
              </w:pBdr>
              <w:spacing w:before="1"/>
              <w:ind w:left="122" w:right="17"/>
              <w:rPr>
                <w:color w:val="000000"/>
              </w:rPr>
            </w:pPr>
            <w:r w:rsidRPr="00790C76">
              <w:rPr>
                <w:color w:val="000000"/>
              </w:rPr>
              <w:t>Öğrencilerden gelen geri dönüşler değerlendirilmiştir.</w:t>
            </w:r>
          </w:p>
        </w:tc>
        <w:tc>
          <w:tcPr>
            <w:tcW w:w="2100"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Bdr>
          <w:top w:val="nil"/>
          <w:left w:val="nil"/>
          <w:bottom w:val="nil"/>
          <w:right w:val="nil"/>
          <w:between w:val="nil"/>
        </w:pBdr>
        <w:spacing w:before="201"/>
        <w:ind w:left="178"/>
        <w:rPr>
          <w:color w:val="000000"/>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3"/>
        <w:ind w:left="178"/>
        <w:rPr>
          <w:sz w:val="24"/>
          <w:szCs w:val="24"/>
        </w:rPr>
      </w:pPr>
      <w:hyperlink r:id="rId80">
        <w:r w:rsidRPr="00790C76">
          <w:rPr>
            <w:color w:val="1155CC"/>
            <w:sz w:val="24"/>
            <w:szCs w:val="24"/>
            <w:u w:val="single"/>
          </w:rPr>
          <w:t>(4)B.2.1.1.EM_anabilim_dalı_toplantı_tutanağı</w:t>
        </w:r>
      </w:hyperlink>
    </w:p>
    <w:p w:rsidR="003469C3" w:rsidRPr="00790C76" w:rsidRDefault="004B5B9B" w:rsidP="00790C76">
      <w:pPr>
        <w:pBdr>
          <w:top w:val="nil"/>
          <w:left w:val="nil"/>
          <w:bottom w:val="nil"/>
          <w:right w:val="nil"/>
          <w:between w:val="nil"/>
        </w:pBdr>
        <w:spacing w:before="43"/>
        <w:ind w:left="178"/>
        <w:rPr>
          <w:sz w:val="24"/>
          <w:szCs w:val="24"/>
        </w:rPr>
      </w:pPr>
      <w:hyperlink r:id="rId81">
        <w:r w:rsidRPr="00790C76">
          <w:rPr>
            <w:color w:val="1155CC"/>
            <w:sz w:val="24"/>
            <w:szCs w:val="24"/>
            <w:u w:val="single"/>
          </w:rPr>
          <w:t>(4)B.2.1.2.EM_bölüm_toplantı_tutanağı</w:t>
        </w:r>
      </w:hyperlink>
    </w:p>
    <w:p w:rsidR="003469C3" w:rsidRPr="00790C76" w:rsidRDefault="004B5B9B" w:rsidP="00790C76">
      <w:pPr>
        <w:pBdr>
          <w:top w:val="nil"/>
          <w:left w:val="nil"/>
          <w:bottom w:val="nil"/>
          <w:right w:val="nil"/>
          <w:between w:val="nil"/>
        </w:pBdr>
        <w:spacing w:before="43"/>
        <w:ind w:left="178"/>
        <w:rPr>
          <w:sz w:val="24"/>
          <w:szCs w:val="24"/>
        </w:rPr>
      </w:pPr>
      <w:hyperlink r:id="rId82">
        <w:r w:rsidRPr="00790C76">
          <w:rPr>
            <w:color w:val="1155CC"/>
            <w:sz w:val="24"/>
            <w:szCs w:val="24"/>
            <w:u w:val="single"/>
          </w:rPr>
          <w:t>(4)B.2.1.3.EM_ders_icerikleri_blogna</w:t>
        </w:r>
      </w:hyperlink>
    </w:p>
    <w:p w:rsidR="003469C3" w:rsidRPr="00790C76" w:rsidRDefault="004B5B9B" w:rsidP="00790C76">
      <w:pPr>
        <w:pBdr>
          <w:top w:val="nil"/>
          <w:left w:val="nil"/>
          <w:bottom w:val="nil"/>
          <w:right w:val="nil"/>
          <w:between w:val="nil"/>
        </w:pBdr>
        <w:spacing w:before="43"/>
        <w:ind w:left="178"/>
        <w:rPr>
          <w:sz w:val="24"/>
          <w:szCs w:val="24"/>
        </w:rPr>
      </w:pPr>
      <w:hyperlink r:id="rId83">
        <w:r w:rsidRPr="00790C76">
          <w:rPr>
            <w:color w:val="1155CC"/>
            <w:sz w:val="24"/>
            <w:szCs w:val="24"/>
            <w:u w:val="single"/>
          </w:rPr>
          <w:t>(4)B.2.1.4.EM_yenilikçi_öğrenme_ders_sonuç_raporu</w:t>
        </w:r>
      </w:hyperlink>
    </w:p>
    <w:p w:rsidR="003469C3" w:rsidRPr="00790C76" w:rsidRDefault="003469C3" w:rsidP="00790C76">
      <w:pPr>
        <w:pBdr>
          <w:top w:val="nil"/>
          <w:left w:val="nil"/>
          <w:bottom w:val="nil"/>
          <w:right w:val="nil"/>
          <w:between w:val="nil"/>
        </w:pBdr>
        <w:spacing w:before="3"/>
        <w:rPr>
          <w:color w:val="000000"/>
          <w:sz w:val="21"/>
          <w:szCs w:val="21"/>
        </w:rPr>
      </w:pPr>
    </w:p>
    <w:p w:rsidR="003469C3" w:rsidRPr="00790C76" w:rsidRDefault="004B5B9B" w:rsidP="00790C76">
      <w:pPr>
        <w:pStyle w:val="Balk3"/>
        <w:numPr>
          <w:ilvl w:val="2"/>
          <w:numId w:val="15"/>
        </w:numPr>
        <w:tabs>
          <w:tab w:val="left" w:pos="878"/>
        </w:tabs>
        <w:ind w:left="877" w:hanging="700"/>
      </w:pPr>
      <w:r w:rsidRPr="00790C76">
        <w:t>Ölçme ve değerlendirme</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07"/>
        <w:jc w:val="both"/>
        <w:rPr>
          <w:color w:val="000000"/>
          <w:sz w:val="24"/>
          <w:szCs w:val="24"/>
        </w:rPr>
      </w:pPr>
      <w:r w:rsidRPr="00790C76">
        <w:rPr>
          <w:color w:val="000000"/>
          <w:sz w:val="24"/>
          <w:szCs w:val="24"/>
        </w:rPr>
        <w:t>Bölümümüzde ölçme ve değerlendirme süreci öğrenci odaklı geri bildirim mekanizmaları yordamıyla yürütülmektedir. Bir eğitim-öğretim yılı güz ve bahar yarıyılı olmak üzere iki yarıyıldan oluşmaktadır. Her yıl eğitim öğretim yılının başında akademik takvim bölüm web sitesinde yayınlanmaktadır. Her dönem başında her ders için ders izlenceleri ile ölçme ve değerlendirmeyle ilgili konular, ölçme değerleme şekilleri (yıl içi çalışmalar kapsamında; kısa sınav, ödev, proje, araştırma, sunum, tartışma vb.) gibi detaylar bölümümüzdeki tüm dersler için hazırlanmaktadır. Akademik takvimde yer aldığı şekilde ara sınav ile dönem sonu sınavları üniversitemiz sınav yönetmeliğine uygun olacak şekilde uygulanmaktadır. Yıl içi çalışmaların başarı puanına etkileri öğrencilere bildirilmekte ve Öğrenci Bilgi Sistemi’nde (OBS) tanımlanarak süreç sürdürülebilir kılınmaktadır.</w:t>
      </w:r>
    </w:p>
    <w:p w:rsidR="003469C3" w:rsidRPr="00790C76" w:rsidRDefault="004B5B9B" w:rsidP="00790C76">
      <w:pPr>
        <w:pBdr>
          <w:top w:val="nil"/>
          <w:left w:val="nil"/>
          <w:bottom w:val="nil"/>
          <w:right w:val="nil"/>
          <w:between w:val="nil"/>
        </w:pBdr>
        <w:spacing w:before="199" w:line="276" w:lineRule="auto"/>
        <w:ind w:left="178" w:right="107"/>
        <w:jc w:val="both"/>
        <w:rPr>
          <w:color w:val="000000"/>
          <w:sz w:val="24"/>
          <w:szCs w:val="24"/>
        </w:rPr>
      </w:pPr>
      <w:r w:rsidRPr="00790C76">
        <w:rPr>
          <w:color w:val="000000"/>
          <w:sz w:val="24"/>
          <w:szCs w:val="24"/>
        </w:rPr>
        <w:t>Bölümümüzde Yarıyıl-içi-değerlendirme uygulamasına yer verilmiştir ve süreç öğretim üyeleri tarafından OBS üzerinden tanımlanabilmektedir. Bu sayede ödev, makale analizi, kitap özeti, kısa sınav gibi farklı yarıyıl içi değerlendirme yöntemleri dersin içeriğine ve öğrenme çıktılarına katkı sağlayacak şekilde planlanmaktadır. Yarıyıl-içi-değerlendirme ders notuna katkı oranları her ders için %20 olacak şekilde ayrı ayrı belirlenmiş ve söz konusu</w:t>
      </w:r>
      <w:r w:rsidR="002A3A8A" w:rsidRPr="00790C76">
        <w:rPr>
          <w:color w:val="000000"/>
          <w:sz w:val="24"/>
          <w:szCs w:val="24"/>
        </w:rPr>
        <w:t xml:space="preserve"> </w:t>
      </w:r>
      <w:r w:rsidRPr="00790C76">
        <w:rPr>
          <w:color w:val="000000"/>
          <w:sz w:val="24"/>
          <w:szCs w:val="24"/>
        </w:rPr>
        <w:t xml:space="preserve">değerlendirme </w:t>
      </w:r>
      <w:proofErr w:type="gramStart"/>
      <w:r w:rsidRPr="00790C76">
        <w:rPr>
          <w:color w:val="000000"/>
          <w:sz w:val="24"/>
          <w:szCs w:val="24"/>
        </w:rPr>
        <w:t>kriterleri</w:t>
      </w:r>
      <w:proofErr w:type="gramEnd"/>
      <w:r w:rsidRPr="00790C76">
        <w:rPr>
          <w:color w:val="000000"/>
          <w:sz w:val="24"/>
          <w:szCs w:val="24"/>
        </w:rPr>
        <w:t xml:space="preserve"> </w:t>
      </w:r>
      <w:proofErr w:type="spellStart"/>
      <w:r w:rsidRPr="00790C76">
        <w:rPr>
          <w:color w:val="000000"/>
          <w:sz w:val="24"/>
          <w:szCs w:val="24"/>
        </w:rPr>
        <w:t>OBS’de</w:t>
      </w:r>
      <w:proofErr w:type="spellEnd"/>
      <w:r w:rsidRPr="00790C76">
        <w:rPr>
          <w:color w:val="000000"/>
          <w:sz w:val="24"/>
          <w:szCs w:val="24"/>
        </w:rPr>
        <w:t xml:space="preserve"> de tanımlanmıştır.</w:t>
      </w:r>
    </w:p>
    <w:p w:rsidR="003469C3" w:rsidRPr="00790C76" w:rsidRDefault="003469C3" w:rsidP="00790C76">
      <w:pPr>
        <w:pBdr>
          <w:top w:val="nil"/>
          <w:left w:val="nil"/>
          <w:bottom w:val="nil"/>
          <w:right w:val="nil"/>
          <w:between w:val="nil"/>
        </w:pBdr>
        <w:spacing w:before="10"/>
        <w:rPr>
          <w:color w:val="000000"/>
          <w:sz w:val="20"/>
          <w:szCs w:val="20"/>
        </w:rPr>
      </w:pPr>
    </w:p>
    <w:p w:rsidR="003469C3" w:rsidRPr="00790C76" w:rsidRDefault="004B5B9B" w:rsidP="00790C76">
      <w:pPr>
        <w:pBdr>
          <w:top w:val="nil"/>
          <w:left w:val="nil"/>
          <w:bottom w:val="nil"/>
          <w:right w:val="nil"/>
          <w:between w:val="nil"/>
        </w:pBdr>
        <w:spacing w:before="1" w:line="278" w:lineRule="auto"/>
        <w:ind w:left="178" w:right="164"/>
        <w:rPr>
          <w:color w:val="000000"/>
          <w:sz w:val="24"/>
          <w:szCs w:val="24"/>
        </w:rPr>
      </w:pPr>
      <w:r w:rsidRPr="00790C76">
        <w:rPr>
          <w:b/>
          <w:color w:val="000000"/>
          <w:sz w:val="24"/>
          <w:szCs w:val="24"/>
        </w:rPr>
        <w:t xml:space="preserve">Olgunluk Düzeyi (3): </w:t>
      </w:r>
      <w:r w:rsidRPr="00790C76">
        <w:rPr>
          <w:color w:val="000000"/>
          <w:sz w:val="24"/>
          <w:szCs w:val="24"/>
        </w:rPr>
        <w:t>Bölümde öğrenci merkezli ve çeşitlendirilmiş ölçme ve değerlendirme uygulamaları bulunmaktadır.</w:t>
      </w:r>
    </w:p>
    <w:p w:rsidR="003469C3" w:rsidRPr="00790C76" w:rsidRDefault="004B5B9B" w:rsidP="00790C76">
      <w:pPr>
        <w:pBdr>
          <w:top w:val="nil"/>
          <w:left w:val="nil"/>
          <w:bottom w:val="nil"/>
          <w:right w:val="nil"/>
          <w:between w:val="nil"/>
        </w:pBdr>
        <w:spacing w:line="278" w:lineRule="auto"/>
        <w:ind w:left="178" w:right="164"/>
        <w:rPr>
          <w:sz w:val="24"/>
          <w:szCs w:val="24"/>
        </w:rPr>
      </w:pPr>
      <w:r w:rsidRPr="00790C76">
        <w:rPr>
          <w:color w:val="000000"/>
          <w:sz w:val="24"/>
          <w:szCs w:val="24"/>
        </w:rPr>
        <w:t xml:space="preserve">Kanıt: </w:t>
      </w:r>
    </w:p>
    <w:p w:rsidR="003469C3" w:rsidRPr="00790C76" w:rsidRDefault="004B5B9B" w:rsidP="00790C76">
      <w:pPr>
        <w:pBdr>
          <w:top w:val="nil"/>
          <w:left w:val="nil"/>
          <w:bottom w:val="nil"/>
          <w:right w:val="nil"/>
          <w:between w:val="nil"/>
        </w:pBdr>
        <w:spacing w:line="278" w:lineRule="auto"/>
        <w:ind w:left="178" w:right="164"/>
        <w:rPr>
          <w:sz w:val="24"/>
          <w:szCs w:val="24"/>
        </w:rPr>
      </w:pPr>
      <w:hyperlink r:id="rId84">
        <w:r w:rsidRPr="00790C76">
          <w:rPr>
            <w:color w:val="1155CC"/>
            <w:sz w:val="24"/>
            <w:szCs w:val="24"/>
            <w:u w:val="single"/>
          </w:rPr>
          <w:t>(4)B.2.2.1.EM_yenilikçi_öğrenme</w:t>
        </w:r>
      </w:hyperlink>
    </w:p>
    <w:p w:rsidR="003469C3" w:rsidRPr="00790C76" w:rsidRDefault="004B5B9B" w:rsidP="00790C76">
      <w:pPr>
        <w:pBdr>
          <w:top w:val="nil"/>
          <w:left w:val="nil"/>
          <w:bottom w:val="nil"/>
          <w:right w:val="nil"/>
          <w:between w:val="nil"/>
        </w:pBdr>
        <w:spacing w:line="278" w:lineRule="auto"/>
        <w:ind w:left="178" w:right="164"/>
        <w:rPr>
          <w:sz w:val="24"/>
          <w:szCs w:val="24"/>
        </w:rPr>
      </w:pPr>
      <w:hyperlink r:id="rId85">
        <w:r w:rsidRPr="00790C76">
          <w:rPr>
            <w:color w:val="1155CC"/>
            <w:sz w:val="24"/>
            <w:szCs w:val="24"/>
            <w:u w:val="single"/>
          </w:rPr>
          <w:t>(4)B.2.2.2.EM_yenilikçi_öğrenme</w:t>
        </w:r>
      </w:hyperlink>
    </w:p>
    <w:p w:rsidR="003469C3" w:rsidRPr="00790C76" w:rsidRDefault="004B5B9B" w:rsidP="00790C76">
      <w:pPr>
        <w:pBdr>
          <w:top w:val="nil"/>
          <w:left w:val="nil"/>
          <w:bottom w:val="nil"/>
          <w:right w:val="nil"/>
          <w:between w:val="nil"/>
        </w:pBdr>
        <w:spacing w:line="278" w:lineRule="auto"/>
        <w:ind w:left="178" w:right="164"/>
        <w:rPr>
          <w:sz w:val="24"/>
          <w:szCs w:val="24"/>
        </w:rPr>
      </w:pPr>
      <w:hyperlink r:id="rId86">
        <w:r w:rsidRPr="00790C76">
          <w:rPr>
            <w:color w:val="1155CC"/>
            <w:sz w:val="24"/>
            <w:szCs w:val="24"/>
            <w:u w:val="single"/>
          </w:rPr>
          <w:t>(4)B.2.2.3.EM_yenilikçi_öğrenme</w:t>
        </w:r>
      </w:hyperlink>
    </w:p>
    <w:p w:rsidR="003469C3" w:rsidRPr="00790C76" w:rsidRDefault="004B5B9B" w:rsidP="00790C76">
      <w:pPr>
        <w:pBdr>
          <w:top w:val="nil"/>
          <w:left w:val="nil"/>
          <w:bottom w:val="nil"/>
          <w:right w:val="nil"/>
          <w:between w:val="nil"/>
        </w:pBdr>
        <w:spacing w:line="278" w:lineRule="auto"/>
        <w:ind w:left="178" w:right="164"/>
        <w:rPr>
          <w:sz w:val="24"/>
          <w:szCs w:val="24"/>
        </w:rPr>
      </w:pPr>
      <w:hyperlink r:id="rId87">
        <w:r w:rsidRPr="00790C76">
          <w:rPr>
            <w:color w:val="1155CC"/>
            <w:sz w:val="24"/>
            <w:szCs w:val="24"/>
            <w:u w:val="single"/>
          </w:rPr>
          <w:t>(4)B.2.2.4.EM_risk_yönetimi_arasınav_</w:t>
        </w:r>
        <w:proofErr w:type="gramStart"/>
        <w:r w:rsidRPr="00790C76">
          <w:rPr>
            <w:color w:val="1155CC"/>
            <w:sz w:val="24"/>
            <w:szCs w:val="24"/>
            <w:u w:val="single"/>
          </w:rPr>
          <w:t>kağıdı</w:t>
        </w:r>
        <w:proofErr w:type="gramEnd"/>
      </w:hyperlink>
    </w:p>
    <w:p w:rsidR="003469C3" w:rsidRPr="00790C76" w:rsidRDefault="003469C3" w:rsidP="00790C76">
      <w:pPr>
        <w:pBdr>
          <w:top w:val="nil"/>
          <w:left w:val="nil"/>
          <w:bottom w:val="nil"/>
          <w:right w:val="nil"/>
          <w:between w:val="nil"/>
        </w:pBdr>
        <w:spacing w:before="11"/>
        <w:rPr>
          <w:color w:val="000000"/>
          <w:sz w:val="12"/>
          <w:szCs w:val="12"/>
        </w:rPr>
      </w:pPr>
    </w:p>
    <w:p w:rsidR="003469C3" w:rsidRPr="00790C76" w:rsidRDefault="004B5B9B" w:rsidP="00790C76">
      <w:pPr>
        <w:pStyle w:val="Balk3"/>
        <w:numPr>
          <w:ilvl w:val="2"/>
          <w:numId w:val="15"/>
        </w:numPr>
        <w:tabs>
          <w:tab w:val="left" w:pos="878"/>
        </w:tabs>
        <w:spacing w:before="90"/>
        <w:ind w:left="877" w:hanging="700"/>
      </w:pPr>
      <w:r w:rsidRPr="00790C76">
        <w:t>Öğrenci kabulü, önceki öğrenmenin tanınması ve kredilendirilmesi</w:t>
      </w:r>
    </w:p>
    <w:p w:rsidR="003469C3" w:rsidRPr="00790C76" w:rsidRDefault="003469C3" w:rsidP="00790C76">
      <w:pPr>
        <w:pBdr>
          <w:top w:val="nil"/>
          <w:left w:val="nil"/>
          <w:bottom w:val="nil"/>
          <w:right w:val="nil"/>
          <w:between w:val="nil"/>
        </w:pBdr>
        <w:spacing w:before="9"/>
        <w:rPr>
          <w:b/>
          <w:i/>
          <w:color w:val="000000"/>
          <w:sz w:val="20"/>
          <w:szCs w:val="20"/>
        </w:rPr>
      </w:pPr>
    </w:p>
    <w:p w:rsidR="003469C3" w:rsidRPr="00790C76" w:rsidRDefault="004B5B9B" w:rsidP="00790C76">
      <w:pPr>
        <w:pBdr>
          <w:top w:val="nil"/>
          <w:left w:val="nil"/>
          <w:bottom w:val="nil"/>
          <w:right w:val="nil"/>
          <w:between w:val="nil"/>
        </w:pBdr>
        <w:spacing w:before="1" w:line="276" w:lineRule="auto"/>
        <w:ind w:left="178" w:right="110"/>
        <w:jc w:val="both"/>
        <w:rPr>
          <w:color w:val="000000"/>
          <w:sz w:val="24"/>
          <w:szCs w:val="24"/>
        </w:rPr>
      </w:pPr>
      <w:r w:rsidRPr="00790C76">
        <w:rPr>
          <w:color w:val="000000"/>
          <w:sz w:val="24"/>
          <w:szCs w:val="24"/>
        </w:rPr>
        <w:t>Bölümümüzde öğrenci kabulü, önceki öğrenmenin tanınması ve kredilendirilmesi süreçleri, adil ve şeffaf bir şekilde yürütülmektedir. Bu çerçevede yapılan uygulamalar tanımlı süreçler içerisinde yürütülmektedir. Öğrencilerin kredi kaybı gibi sorunlar yaşamasının önüne geçilmeye çalışılmakta ve yatay geçiş gibi önceki öğrenmenin tanınması süreçlerinde muafiyet ve intibak işlemleri Bölüm Muafiyet ve İntibak Komisyonu marifetiyle takip edilmektedir.</w:t>
      </w:r>
      <w:r w:rsidRPr="00790C76">
        <w:rPr>
          <w:sz w:val="24"/>
          <w:szCs w:val="24"/>
        </w:rPr>
        <w:t xml:space="preserve"> </w:t>
      </w:r>
      <w:r w:rsidRPr="00790C76">
        <w:rPr>
          <w:color w:val="000000"/>
          <w:sz w:val="24"/>
          <w:szCs w:val="24"/>
        </w:rPr>
        <w:t xml:space="preserve">Bölümümüzde öğrenci kabulü, muafiyet ve intibak işlemleri, çift </w:t>
      </w:r>
      <w:proofErr w:type="spellStart"/>
      <w:r w:rsidRPr="00790C76">
        <w:rPr>
          <w:color w:val="000000"/>
          <w:sz w:val="24"/>
          <w:szCs w:val="24"/>
        </w:rPr>
        <w:t>anadala</w:t>
      </w:r>
      <w:proofErr w:type="spellEnd"/>
      <w:r w:rsidRPr="00790C76">
        <w:rPr>
          <w:color w:val="000000"/>
          <w:sz w:val="24"/>
          <w:szCs w:val="24"/>
        </w:rPr>
        <w:t xml:space="preserve"> kabul esasları, yan dal öğrenci kabulleri, uluslararası öğrenci başvuru aşamaları, </w:t>
      </w:r>
      <w:proofErr w:type="spellStart"/>
      <w:r w:rsidRPr="00790C76">
        <w:rPr>
          <w:color w:val="000000"/>
          <w:sz w:val="24"/>
          <w:szCs w:val="24"/>
        </w:rPr>
        <w:t>kurumlararası</w:t>
      </w:r>
      <w:proofErr w:type="spellEnd"/>
      <w:r w:rsidRPr="00790C76">
        <w:rPr>
          <w:color w:val="000000"/>
          <w:sz w:val="24"/>
          <w:szCs w:val="24"/>
        </w:rPr>
        <w:t xml:space="preserve"> yatay geçiş esasları, </w:t>
      </w:r>
      <w:proofErr w:type="spellStart"/>
      <w:r w:rsidRPr="00790C76">
        <w:rPr>
          <w:color w:val="000000"/>
          <w:sz w:val="24"/>
          <w:szCs w:val="24"/>
        </w:rPr>
        <w:t>Erasmus</w:t>
      </w:r>
      <w:proofErr w:type="spellEnd"/>
      <w:r w:rsidRPr="00790C76">
        <w:rPr>
          <w:color w:val="000000"/>
          <w:sz w:val="24"/>
          <w:szCs w:val="24"/>
        </w:rPr>
        <w:t xml:space="preserve">, </w:t>
      </w:r>
      <w:proofErr w:type="spellStart"/>
      <w:r w:rsidRPr="00790C76">
        <w:rPr>
          <w:color w:val="000000"/>
          <w:sz w:val="24"/>
          <w:szCs w:val="24"/>
        </w:rPr>
        <w:t>Erasmus</w:t>
      </w:r>
      <w:proofErr w:type="spellEnd"/>
      <w:r w:rsidRPr="00790C76">
        <w:rPr>
          <w:color w:val="000000"/>
          <w:sz w:val="24"/>
          <w:szCs w:val="24"/>
        </w:rPr>
        <w:t>+ öğrenci ve personel hareketliliğine ilişkin usul ve esaslar ile öğrenme kredilendirme süreçleri Üniversitemiz tarafından kabul edilen yönetmelikler, esaslar ve yönergelere uygun bir biçimde yürütülmektedir.</w:t>
      </w:r>
    </w:p>
    <w:p w:rsidR="003469C3" w:rsidRPr="00790C76" w:rsidRDefault="004B5B9B" w:rsidP="00790C76">
      <w:pPr>
        <w:pBdr>
          <w:top w:val="nil"/>
          <w:left w:val="nil"/>
          <w:bottom w:val="nil"/>
          <w:right w:val="nil"/>
          <w:between w:val="nil"/>
        </w:pBdr>
        <w:spacing w:before="202" w:line="276" w:lineRule="auto"/>
        <w:ind w:left="178" w:right="127"/>
        <w:jc w:val="both"/>
        <w:rPr>
          <w:color w:val="000000"/>
          <w:sz w:val="24"/>
          <w:szCs w:val="24"/>
        </w:rPr>
      </w:pPr>
      <w:r w:rsidRPr="00790C76">
        <w:rPr>
          <w:b/>
          <w:color w:val="000000"/>
          <w:sz w:val="24"/>
          <w:szCs w:val="24"/>
        </w:rPr>
        <w:t>Olgunluk Düzeyi (</w:t>
      </w:r>
      <w:r w:rsidRPr="00790C76">
        <w:rPr>
          <w:b/>
          <w:sz w:val="24"/>
          <w:szCs w:val="24"/>
        </w:rPr>
        <w:t>4</w:t>
      </w:r>
      <w:r w:rsidRPr="00790C76">
        <w:rPr>
          <w:b/>
          <w:color w:val="000000"/>
          <w:sz w:val="24"/>
          <w:szCs w:val="24"/>
        </w:rPr>
        <w:t xml:space="preserve">): </w:t>
      </w:r>
      <w:r w:rsidRPr="00790C76">
        <w:rPr>
          <w:color w:val="000000"/>
          <w:sz w:val="24"/>
          <w:szCs w:val="24"/>
        </w:rPr>
        <w:t xml:space="preserve">Kurumun genelinde öğrenci kabulü, önceki öğrenmenin tanınması ve kredilendirilmesine ilişkin planlar </w:t>
      </w:r>
      <w:proofErr w:type="gramStart"/>
      <w:r w:rsidRPr="00790C76">
        <w:rPr>
          <w:color w:val="000000"/>
          <w:sz w:val="24"/>
          <w:szCs w:val="24"/>
        </w:rPr>
        <w:t>dahilinde</w:t>
      </w:r>
      <w:proofErr w:type="gramEnd"/>
      <w:r w:rsidRPr="00790C76">
        <w:rPr>
          <w:color w:val="000000"/>
          <w:sz w:val="24"/>
          <w:szCs w:val="24"/>
        </w:rPr>
        <w:t xml:space="preserve"> uygulamalar bulunmaktadır.</w:t>
      </w:r>
    </w:p>
    <w:p w:rsidR="003469C3" w:rsidRPr="00790C76" w:rsidRDefault="004B5B9B" w:rsidP="00790C76">
      <w:pPr>
        <w:numPr>
          <w:ilvl w:val="2"/>
          <w:numId w:val="14"/>
        </w:numPr>
        <w:pBdr>
          <w:top w:val="nil"/>
          <w:left w:val="nil"/>
          <w:bottom w:val="nil"/>
          <w:right w:val="nil"/>
          <w:between w:val="nil"/>
        </w:pBdr>
        <w:tabs>
          <w:tab w:val="left" w:pos="759"/>
        </w:tabs>
        <w:spacing w:before="198" w:after="44"/>
        <w:ind w:hanging="581"/>
        <w:jc w:val="both"/>
      </w:pPr>
      <w:r w:rsidRPr="00790C76">
        <w:rPr>
          <w:color w:val="000000"/>
          <w:sz w:val="24"/>
          <w:szCs w:val="24"/>
        </w:rPr>
        <w:t>Öğrenci kabulü, önceki öğrenmenin tanınması ve kredilendirilmesi PUKÖ döngüsü</w:t>
      </w:r>
    </w:p>
    <w:tbl>
      <w:tblPr>
        <w:tblStyle w:val="aa"/>
        <w:tblW w:w="9066"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21"/>
        <w:gridCol w:w="2082"/>
        <w:gridCol w:w="1760"/>
        <w:gridCol w:w="1581"/>
        <w:gridCol w:w="1422"/>
      </w:tblGrid>
      <w:tr w:rsidR="003469C3" w:rsidRPr="00790C76">
        <w:trPr>
          <w:trHeight w:val="551"/>
        </w:trPr>
        <w:tc>
          <w:tcPr>
            <w:tcW w:w="2221" w:type="dxa"/>
            <w:shd w:val="clear" w:color="auto" w:fill="001F5F"/>
          </w:tcPr>
          <w:p w:rsidR="003469C3" w:rsidRPr="00790C76" w:rsidRDefault="004B5B9B" w:rsidP="00790C76">
            <w:pPr>
              <w:pBdr>
                <w:top w:val="nil"/>
                <w:left w:val="nil"/>
                <w:bottom w:val="nil"/>
                <w:right w:val="nil"/>
                <w:between w:val="nil"/>
              </w:pBdr>
              <w:spacing w:before="130"/>
              <w:ind w:left="652"/>
              <w:rPr>
                <w:color w:val="000000"/>
                <w:sz w:val="24"/>
                <w:szCs w:val="24"/>
              </w:rPr>
            </w:pPr>
            <w:r w:rsidRPr="00790C76">
              <w:rPr>
                <w:color w:val="FFFFFF"/>
                <w:sz w:val="24"/>
                <w:szCs w:val="24"/>
              </w:rPr>
              <w:t>PLANLA</w:t>
            </w:r>
          </w:p>
        </w:tc>
        <w:tc>
          <w:tcPr>
            <w:tcW w:w="2082" w:type="dxa"/>
            <w:shd w:val="clear" w:color="auto" w:fill="001F5F"/>
          </w:tcPr>
          <w:p w:rsidR="003469C3" w:rsidRPr="00790C76" w:rsidRDefault="004B5B9B" w:rsidP="00790C76">
            <w:pPr>
              <w:pBdr>
                <w:top w:val="nil"/>
                <w:left w:val="nil"/>
                <w:bottom w:val="nil"/>
                <w:right w:val="nil"/>
                <w:between w:val="nil"/>
              </w:pBdr>
              <w:spacing w:before="130"/>
              <w:ind w:left="543"/>
              <w:rPr>
                <w:color w:val="000000"/>
                <w:sz w:val="24"/>
                <w:szCs w:val="24"/>
              </w:rPr>
            </w:pPr>
            <w:r w:rsidRPr="00790C76">
              <w:rPr>
                <w:color w:val="FFFFFF"/>
                <w:sz w:val="24"/>
                <w:szCs w:val="24"/>
              </w:rPr>
              <w:t>UYGULA</w:t>
            </w:r>
          </w:p>
        </w:tc>
        <w:tc>
          <w:tcPr>
            <w:tcW w:w="1760" w:type="dxa"/>
            <w:shd w:val="clear" w:color="auto" w:fill="001F5F"/>
          </w:tcPr>
          <w:p w:rsidR="003469C3" w:rsidRPr="00790C76" w:rsidRDefault="004B5B9B" w:rsidP="00790C76">
            <w:pPr>
              <w:pBdr>
                <w:top w:val="nil"/>
                <w:left w:val="nil"/>
                <w:bottom w:val="nil"/>
                <w:right w:val="nil"/>
                <w:between w:val="nil"/>
              </w:pBdr>
              <w:spacing w:before="130"/>
              <w:ind w:left="130"/>
              <w:rPr>
                <w:color w:val="000000"/>
                <w:sz w:val="24"/>
                <w:szCs w:val="24"/>
              </w:rPr>
            </w:pPr>
            <w:r w:rsidRPr="00790C76">
              <w:rPr>
                <w:color w:val="FFFFFF"/>
                <w:sz w:val="24"/>
                <w:szCs w:val="24"/>
              </w:rPr>
              <w:t>KONTROL ET</w:t>
            </w:r>
          </w:p>
        </w:tc>
        <w:tc>
          <w:tcPr>
            <w:tcW w:w="1581" w:type="dxa"/>
            <w:shd w:val="clear" w:color="auto" w:fill="001F5F"/>
          </w:tcPr>
          <w:p w:rsidR="003469C3" w:rsidRPr="00790C76" w:rsidRDefault="004B5B9B" w:rsidP="00790C76">
            <w:pPr>
              <w:pBdr>
                <w:top w:val="nil"/>
                <w:left w:val="nil"/>
                <w:bottom w:val="nil"/>
                <w:right w:val="nil"/>
                <w:between w:val="nil"/>
              </w:pBdr>
              <w:spacing w:before="130"/>
              <w:ind w:left="177"/>
              <w:rPr>
                <w:color w:val="000000"/>
                <w:sz w:val="24"/>
                <w:szCs w:val="24"/>
              </w:rPr>
            </w:pPr>
            <w:r w:rsidRPr="00790C76">
              <w:rPr>
                <w:color w:val="FFFFFF"/>
                <w:sz w:val="24"/>
                <w:szCs w:val="24"/>
              </w:rPr>
              <w:t>ÖNLEM AL</w:t>
            </w:r>
          </w:p>
        </w:tc>
        <w:tc>
          <w:tcPr>
            <w:tcW w:w="1422" w:type="dxa"/>
            <w:shd w:val="clear" w:color="auto" w:fill="001F5F"/>
          </w:tcPr>
          <w:p w:rsidR="003469C3" w:rsidRPr="00790C76" w:rsidRDefault="004B5B9B" w:rsidP="00790C76">
            <w:pPr>
              <w:pBdr>
                <w:top w:val="nil"/>
                <w:left w:val="nil"/>
                <w:bottom w:val="nil"/>
                <w:right w:val="nil"/>
                <w:between w:val="nil"/>
              </w:pBdr>
              <w:spacing w:line="272" w:lineRule="auto"/>
              <w:ind w:left="169" w:right="152"/>
              <w:jc w:val="center"/>
              <w:rPr>
                <w:color w:val="000000"/>
                <w:sz w:val="24"/>
                <w:szCs w:val="24"/>
              </w:rPr>
            </w:pPr>
            <w:r w:rsidRPr="00790C76">
              <w:rPr>
                <w:color w:val="FFFFFF"/>
                <w:sz w:val="24"/>
                <w:szCs w:val="24"/>
              </w:rPr>
              <w:t>İyileştirme</w:t>
            </w:r>
          </w:p>
          <w:p w:rsidR="003469C3" w:rsidRPr="00790C76" w:rsidRDefault="004B5B9B" w:rsidP="00790C76">
            <w:pPr>
              <w:pBdr>
                <w:top w:val="nil"/>
                <w:left w:val="nil"/>
                <w:bottom w:val="nil"/>
                <w:right w:val="nil"/>
                <w:between w:val="nil"/>
              </w:pBdr>
              <w:spacing w:line="259" w:lineRule="auto"/>
              <w:ind w:left="169" w:right="147"/>
              <w:jc w:val="center"/>
              <w:rPr>
                <w:color w:val="000000"/>
                <w:sz w:val="24"/>
                <w:szCs w:val="24"/>
              </w:rPr>
            </w:pPr>
            <w:r w:rsidRPr="00790C76">
              <w:rPr>
                <w:color w:val="FFFFFF"/>
                <w:sz w:val="24"/>
                <w:szCs w:val="24"/>
              </w:rPr>
              <w:t>Önerisi</w:t>
            </w:r>
          </w:p>
        </w:tc>
      </w:tr>
      <w:tr w:rsidR="003469C3" w:rsidRPr="00790C76">
        <w:trPr>
          <w:trHeight w:val="2007"/>
        </w:trPr>
        <w:tc>
          <w:tcPr>
            <w:tcW w:w="2221" w:type="dxa"/>
          </w:tcPr>
          <w:p w:rsidR="003469C3" w:rsidRPr="00790C76" w:rsidRDefault="004B5B9B" w:rsidP="00790C76">
            <w:pPr>
              <w:pBdr>
                <w:top w:val="nil"/>
                <w:left w:val="nil"/>
                <w:bottom w:val="nil"/>
                <w:right w:val="nil"/>
                <w:between w:val="nil"/>
              </w:pBdr>
              <w:ind w:left="121" w:right="41"/>
              <w:rPr>
                <w:color w:val="000000"/>
              </w:rPr>
            </w:pPr>
            <w:r w:rsidRPr="00790C76">
              <w:rPr>
                <w:color w:val="000000"/>
              </w:rPr>
              <w:t>202</w:t>
            </w:r>
            <w:r w:rsidRPr="00790C76">
              <w:t>4</w:t>
            </w:r>
            <w:r w:rsidRPr="00790C76">
              <w:rPr>
                <w:color w:val="000000"/>
              </w:rPr>
              <w:t>-202</w:t>
            </w:r>
            <w:r w:rsidRPr="00790C76">
              <w:t>5</w:t>
            </w:r>
            <w:r w:rsidRPr="00790C76">
              <w:rPr>
                <w:color w:val="000000"/>
              </w:rPr>
              <w:t xml:space="preserve"> Eğitim Öğretim döneminde bölümümüzde okumaya hak kazanan öğrencilerin ders muafiyetlerinin</w:t>
            </w:r>
          </w:p>
          <w:p w:rsidR="003469C3" w:rsidRPr="00790C76" w:rsidRDefault="004B5B9B" w:rsidP="00790C76">
            <w:pPr>
              <w:pBdr>
                <w:top w:val="nil"/>
                <w:left w:val="nil"/>
                <w:bottom w:val="nil"/>
                <w:right w:val="nil"/>
                <w:between w:val="nil"/>
              </w:pBdr>
              <w:spacing w:before="6" w:line="232" w:lineRule="auto"/>
              <w:ind w:left="121" w:right="872"/>
              <w:rPr>
                <w:color w:val="000000"/>
              </w:rPr>
            </w:pPr>
            <w:proofErr w:type="gramStart"/>
            <w:r w:rsidRPr="00790C76">
              <w:rPr>
                <w:color w:val="000000"/>
              </w:rPr>
              <w:t>yapılması</w:t>
            </w:r>
            <w:proofErr w:type="gramEnd"/>
            <w:r w:rsidRPr="00790C76">
              <w:rPr>
                <w:color w:val="000000"/>
              </w:rPr>
              <w:t xml:space="preserve"> planlanmıştır.</w:t>
            </w:r>
          </w:p>
        </w:tc>
        <w:tc>
          <w:tcPr>
            <w:tcW w:w="2082" w:type="dxa"/>
          </w:tcPr>
          <w:p w:rsidR="003469C3" w:rsidRPr="00790C76" w:rsidRDefault="004B5B9B" w:rsidP="00790C76">
            <w:pPr>
              <w:pBdr>
                <w:top w:val="nil"/>
                <w:left w:val="nil"/>
                <w:bottom w:val="nil"/>
                <w:right w:val="nil"/>
                <w:between w:val="nil"/>
              </w:pBdr>
              <w:spacing w:before="116"/>
              <w:ind w:left="121" w:right="102"/>
              <w:rPr>
                <w:color w:val="000000"/>
              </w:rPr>
            </w:pPr>
            <w:r w:rsidRPr="00790C76">
              <w:rPr>
                <w:color w:val="000000"/>
              </w:rPr>
              <w:t>202</w:t>
            </w:r>
            <w:r w:rsidRPr="00790C76">
              <w:t>4</w:t>
            </w:r>
            <w:r w:rsidRPr="00790C76">
              <w:rPr>
                <w:color w:val="000000"/>
              </w:rPr>
              <w:t>-202</w:t>
            </w:r>
            <w:r w:rsidRPr="00790C76">
              <w:t>5</w:t>
            </w:r>
            <w:r w:rsidRPr="00790C76">
              <w:rPr>
                <w:color w:val="000000"/>
              </w:rPr>
              <w:t xml:space="preserve"> Eğitim Öğretim döneminde bölümümüzde okumaya hak kazanan öğrencilerin ders muafiyetleri tamamlanmıştır</w:t>
            </w:r>
          </w:p>
        </w:tc>
        <w:tc>
          <w:tcPr>
            <w:tcW w:w="1760" w:type="dxa"/>
          </w:tcPr>
          <w:p w:rsidR="003469C3" w:rsidRPr="00790C76" w:rsidRDefault="003469C3" w:rsidP="00790C76">
            <w:pPr>
              <w:pBdr>
                <w:top w:val="nil"/>
                <w:left w:val="nil"/>
                <w:bottom w:val="nil"/>
                <w:right w:val="nil"/>
                <w:between w:val="nil"/>
              </w:pBdr>
              <w:rPr>
                <w:color w:val="000000"/>
                <w:sz w:val="24"/>
                <w:szCs w:val="24"/>
              </w:rPr>
            </w:pPr>
          </w:p>
          <w:p w:rsidR="003469C3" w:rsidRPr="00790C76" w:rsidRDefault="003469C3" w:rsidP="00790C76">
            <w:pPr>
              <w:pBdr>
                <w:top w:val="nil"/>
                <w:left w:val="nil"/>
                <w:bottom w:val="nil"/>
                <w:right w:val="nil"/>
                <w:between w:val="nil"/>
              </w:pBdr>
              <w:spacing w:before="1"/>
              <w:rPr>
                <w:color w:val="000000"/>
                <w:sz w:val="30"/>
                <w:szCs w:val="30"/>
              </w:rPr>
            </w:pPr>
          </w:p>
          <w:p w:rsidR="003469C3" w:rsidRPr="00790C76" w:rsidRDefault="004B5B9B" w:rsidP="00790C76">
            <w:pPr>
              <w:pBdr>
                <w:top w:val="nil"/>
                <w:left w:val="nil"/>
                <w:bottom w:val="nil"/>
                <w:right w:val="nil"/>
                <w:between w:val="nil"/>
              </w:pBdr>
              <w:ind w:left="108" w:right="362"/>
              <w:rPr>
                <w:color w:val="000000"/>
              </w:rPr>
            </w:pPr>
            <w:r w:rsidRPr="00790C76">
              <w:rPr>
                <w:color w:val="000000"/>
              </w:rPr>
              <w:t>Ders içerikleri kontrol edilmiştir.</w:t>
            </w:r>
          </w:p>
        </w:tc>
        <w:tc>
          <w:tcPr>
            <w:tcW w:w="1581" w:type="dxa"/>
          </w:tcPr>
          <w:p w:rsidR="003469C3" w:rsidRPr="00790C76" w:rsidRDefault="004B5B9B" w:rsidP="00790C76">
            <w:pPr>
              <w:pBdr>
                <w:top w:val="nil"/>
                <w:left w:val="nil"/>
                <w:bottom w:val="nil"/>
                <w:right w:val="nil"/>
                <w:between w:val="nil"/>
              </w:pBdr>
              <w:rPr>
                <w:color w:val="000000"/>
              </w:rPr>
            </w:pPr>
            <w:r w:rsidRPr="00790C76">
              <w:t>Muafiyet ve intibak komisyonu gözden geçirilmiş ve güncellenmiştir.</w:t>
            </w:r>
          </w:p>
        </w:tc>
        <w:tc>
          <w:tcPr>
            <w:tcW w:w="1422"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Bdr>
          <w:top w:val="nil"/>
          <w:left w:val="nil"/>
          <w:bottom w:val="nil"/>
          <w:right w:val="nil"/>
          <w:between w:val="nil"/>
        </w:pBdr>
        <w:spacing w:before="200" w:line="276" w:lineRule="auto"/>
        <w:ind w:left="178" w:right="3116"/>
        <w:rPr>
          <w:sz w:val="24"/>
          <w:szCs w:val="24"/>
        </w:rPr>
      </w:pPr>
      <w:r w:rsidRPr="00790C76">
        <w:rPr>
          <w:color w:val="000000"/>
          <w:sz w:val="24"/>
          <w:szCs w:val="24"/>
        </w:rPr>
        <w:t xml:space="preserve">Kanıtlar: </w:t>
      </w:r>
    </w:p>
    <w:p w:rsidR="003469C3" w:rsidRPr="00790C76" w:rsidRDefault="004B5B9B" w:rsidP="00790C76">
      <w:pPr>
        <w:pBdr>
          <w:top w:val="nil"/>
          <w:left w:val="nil"/>
          <w:bottom w:val="nil"/>
          <w:right w:val="nil"/>
          <w:between w:val="nil"/>
        </w:pBdr>
        <w:spacing w:line="276" w:lineRule="auto"/>
        <w:ind w:left="178" w:right="3116"/>
        <w:rPr>
          <w:sz w:val="24"/>
          <w:szCs w:val="24"/>
        </w:rPr>
      </w:pPr>
      <w:hyperlink r:id="rId88">
        <w:r w:rsidRPr="00790C76">
          <w:rPr>
            <w:color w:val="1155CC"/>
            <w:sz w:val="24"/>
            <w:szCs w:val="24"/>
            <w:u w:val="single"/>
          </w:rPr>
          <w:t>(4)B.2.3.1.EM_üst_yazı</w:t>
        </w:r>
      </w:hyperlink>
    </w:p>
    <w:p w:rsidR="003469C3" w:rsidRPr="00790C76" w:rsidRDefault="004B5B9B" w:rsidP="00790C76">
      <w:pPr>
        <w:pBdr>
          <w:top w:val="nil"/>
          <w:left w:val="nil"/>
          <w:bottom w:val="nil"/>
          <w:right w:val="nil"/>
          <w:between w:val="nil"/>
        </w:pBdr>
        <w:spacing w:line="276" w:lineRule="auto"/>
        <w:ind w:left="178" w:right="3116"/>
        <w:rPr>
          <w:sz w:val="24"/>
          <w:szCs w:val="24"/>
        </w:rPr>
      </w:pPr>
      <w:hyperlink r:id="rId89">
        <w:r w:rsidRPr="00790C76">
          <w:rPr>
            <w:color w:val="1155CC"/>
            <w:sz w:val="24"/>
            <w:szCs w:val="24"/>
            <w:u w:val="single"/>
          </w:rPr>
          <w:t>(4)B.2.3.2.EM_yatay_geçiş_bölüm_kurul_kararı</w:t>
        </w:r>
      </w:hyperlink>
    </w:p>
    <w:p w:rsidR="003469C3" w:rsidRPr="00790C76" w:rsidRDefault="004B5B9B" w:rsidP="00790C76">
      <w:pPr>
        <w:pBdr>
          <w:top w:val="nil"/>
          <w:left w:val="nil"/>
          <w:bottom w:val="nil"/>
          <w:right w:val="nil"/>
          <w:between w:val="nil"/>
        </w:pBdr>
        <w:spacing w:line="276" w:lineRule="auto"/>
        <w:ind w:left="178" w:right="3116"/>
        <w:rPr>
          <w:sz w:val="24"/>
          <w:szCs w:val="24"/>
        </w:rPr>
      </w:pPr>
      <w:hyperlink r:id="rId90">
        <w:r w:rsidRPr="00790C76">
          <w:rPr>
            <w:color w:val="1155CC"/>
            <w:sz w:val="24"/>
            <w:szCs w:val="24"/>
            <w:u w:val="single"/>
          </w:rPr>
          <w:t>(4)B.2.3.3.EM_yatay_geçiş_kabulü</w:t>
        </w:r>
      </w:hyperlink>
    </w:p>
    <w:p w:rsidR="003469C3" w:rsidRPr="00790C76" w:rsidRDefault="004B5B9B" w:rsidP="00790C76">
      <w:pPr>
        <w:pBdr>
          <w:top w:val="nil"/>
          <w:left w:val="nil"/>
          <w:bottom w:val="nil"/>
          <w:right w:val="nil"/>
          <w:between w:val="nil"/>
        </w:pBdr>
        <w:spacing w:line="276" w:lineRule="auto"/>
        <w:ind w:left="178" w:right="3116"/>
        <w:rPr>
          <w:sz w:val="24"/>
          <w:szCs w:val="24"/>
        </w:rPr>
      </w:pPr>
      <w:hyperlink r:id="rId91">
        <w:r w:rsidRPr="00790C76">
          <w:rPr>
            <w:color w:val="1155CC"/>
            <w:sz w:val="24"/>
            <w:szCs w:val="24"/>
            <w:u w:val="single"/>
          </w:rPr>
          <w:t>(4)B.2.3.4.EM_muafiyet_ve_intibak_formu</w:t>
        </w:r>
      </w:hyperlink>
    </w:p>
    <w:p w:rsidR="002A3A8A" w:rsidRPr="00790C76" w:rsidRDefault="004B5B9B" w:rsidP="00790C76">
      <w:pPr>
        <w:pBdr>
          <w:top w:val="nil"/>
          <w:left w:val="nil"/>
          <w:bottom w:val="nil"/>
          <w:right w:val="nil"/>
          <w:between w:val="nil"/>
        </w:pBdr>
        <w:spacing w:line="276" w:lineRule="auto"/>
        <w:ind w:left="178" w:right="3116"/>
        <w:rPr>
          <w:sz w:val="24"/>
          <w:szCs w:val="24"/>
        </w:rPr>
      </w:pPr>
      <w:hyperlink r:id="rId92">
        <w:r w:rsidRPr="00790C76">
          <w:rPr>
            <w:color w:val="1155CC"/>
            <w:sz w:val="24"/>
            <w:szCs w:val="24"/>
            <w:u w:val="single"/>
          </w:rPr>
          <w:t>(4)B.2.3.5.EM_yatay_geçiş_muafiyet</w:t>
        </w:r>
      </w:hyperlink>
    </w:p>
    <w:p w:rsidR="002A3A8A" w:rsidRPr="00790C76" w:rsidRDefault="002A3A8A" w:rsidP="00790C76">
      <w:pPr>
        <w:rPr>
          <w:sz w:val="24"/>
          <w:szCs w:val="24"/>
        </w:rPr>
      </w:pPr>
    </w:p>
    <w:p w:rsidR="003469C3" w:rsidRPr="00790C76" w:rsidRDefault="004B5B9B" w:rsidP="00790C76">
      <w:pPr>
        <w:pStyle w:val="Balk3"/>
        <w:numPr>
          <w:ilvl w:val="2"/>
          <w:numId w:val="14"/>
        </w:numPr>
        <w:tabs>
          <w:tab w:val="left" w:pos="868"/>
        </w:tabs>
        <w:spacing w:before="74"/>
        <w:ind w:left="867" w:hanging="690"/>
      </w:pPr>
      <w:r w:rsidRPr="00790C76">
        <w:t>Yeterliliklerin sertifikalandırılması ve diploma</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before="1" w:line="276" w:lineRule="auto"/>
        <w:ind w:left="178" w:right="121"/>
        <w:jc w:val="both"/>
        <w:rPr>
          <w:color w:val="000000"/>
          <w:sz w:val="24"/>
          <w:szCs w:val="24"/>
        </w:rPr>
      </w:pPr>
      <w:r w:rsidRPr="00790C76">
        <w:rPr>
          <w:color w:val="000000"/>
          <w:sz w:val="24"/>
          <w:szCs w:val="24"/>
        </w:rPr>
        <w:t xml:space="preserve">Bölümümüzde diploma onayı ve diğer yeterliliklerin sertifikalandırılmasına ilişkin uygulamalar Tarsus Üniversitesi Öğrenci İşleri Daire Başkanlığı web sayfası üzerinden duyurulmaktadır. Bu kapsamda merkezi yerleştirmeyle gelen öğrenci grupları dışındaki yatay geçiş, yabancı uyruklu öğrenci sınavı (YÖS), çift </w:t>
      </w:r>
      <w:proofErr w:type="spellStart"/>
      <w:r w:rsidRPr="00790C76">
        <w:rPr>
          <w:color w:val="000000"/>
          <w:sz w:val="24"/>
          <w:szCs w:val="24"/>
        </w:rPr>
        <w:t>anadal</w:t>
      </w:r>
      <w:proofErr w:type="spellEnd"/>
      <w:r w:rsidRPr="00790C76">
        <w:rPr>
          <w:color w:val="000000"/>
          <w:sz w:val="24"/>
          <w:szCs w:val="24"/>
        </w:rPr>
        <w:t xml:space="preserve"> programı (ÇAP), </w:t>
      </w:r>
      <w:proofErr w:type="spellStart"/>
      <w:r w:rsidRPr="00790C76">
        <w:rPr>
          <w:color w:val="000000"/>
          <w:sz w:val="24"/>
          <w:szCs w:val="24"/>
        </w:rPr>
        <w:t>yandal</w:t>
      </w:r>
      <w:proofErr w:type="spellEnd"/>
      <w:r w:rsidRPr="00790C76">
        <w:rPr>
          <w:color w:val="000000"/>
          <w:sz w:val="24"/>
          <w:szCs w:val="24"/>
        </w:rPr>
        <w:t xml:space="preserve"> öğrenci kabullerinde uygulanan </w:t>
      </w:r>
      <w:proofErr w:type="gramStart"/>
      <w:r w:rsidRPr="00790C76">
        <w:rPr>
          <w:color w:val="000000"/>
          <w:sz w:val="24"/>
          <w:szCs w:val="24"/>
        </w:rPr>
        <w:t>kriterler</w:t>
      </w:r>
      <w:proofErr w:type="gramEnd"/>
      <w:r w:rsidRPr="00790C76">
        <w:rPr>
          <w:color w:val="000000"/>
          <w:sz w:val="24"/>
          <w:szCs w:val="24"/>
        </w:rPr>
        <w:t xml:space="preserve"> mevcuttur. ÇAP ve </w:t>
      </w:r>
      <w:proofErr w:type="spellStart"/>
      <w:r w:rsidRPr="00790C76">
        <w:rPr>
          <w:color w:val="000000"/>
          <w:sz w:val="24"/>
          <w:szCs w:val="24"/>
        </w:rPr>
        <w:t>yandal</w:t>
      </w:r>
      <w:proofErr w:type="spellEnd"/>
      <w:r w:rsidRPr="00790C76">
        <w:rPr>
          <w:color w:val="000000"/>
          <w:sz w:val="24"/>
          <w:szCs w:val="24"/>
        </w:rPr>
        <w:t xml:space="preserve"> programları başvuru/değerlendirme ve kayıt tarihleri, başvuru işlemleri, sisteme yüklenmesi gereken </w:t>
      </w:r>
      <w:r w:rsidRPr="00790C76">
        <w:rPr>
          <w:color w:val="000000"/>
          <w:sz w:val="24"/>
          <w:szCs w:val="24"/>
        </w:rPr>
        <w:lastRenderedPageBreak/>
        <w:t xml:space="preserve">belgeler, başvuru ve kabul koşulları, sıralama </w:t>
      </w:r>
      <w:proofErr w:type="gramStart"/>
      <w:r w:rsidRPr="00790C76">
        <w:rPr>
          <w:color w:val="000000"/>
          <w:sz w:val="24"/>
          <w:szCs w:val="24"/>
        </w:rPr>
        <w:t>kriterleri</w:t>
      </w:r>
      <w:proofErr w:type="gramEnd"/>
      <w:r w:rsidRPr="00790C76">
        <w:rPr>
          <w:color w:val="000000"/>
          <w:sz w:val="24"/>
          <w:szCs w:val="24"/>
        </w:rPr>
        <w:t>, ilgili mevzuatlar ve alım/kabul süreçlerine ait detaylar bölüm web sitesinde sunulmaktadır.</w:t>
      </w:r>
    </w:p>
    <w:p w:rsidR="003469C3" w:rsidRPr="00790C76" w:rsidRDefault="004B5B9B" w:rsidP="00790C76">
      <w:pPr>
        <w:pBdr>
          <w:top w:val="nil"/>
          <w:left w:val="nil"/>
          <w:bottom w:val="nil"/>
          <w:right w:val="nil"/>
          <w:between w:val="nil"/>
        </w:pBdr>
        <w:spacing w:before="201" w:line="276" w:lineRule="auto"/>
        <w:ind w:left="178" w:right="103"/>
        <w:jc w:val="both"/>
        <w:rPr>
          <w:color w:val="000000"/>
          <w:sz w:val="24"/>
          <w:szCs w:val="24"/>
        </w:rPr>
      </w:pPr>
      <w:r w:rsidRPr="00790C76">
        <w:rPr>
          <w:b/>
          <w:color w:val="000000"/>
          <w:sz w:val="24"/>
          <w:szCs w:val="24"/>
        </w:rPr>
        <w:t xml:space="preserve">Olgunluk Düzeyi (3): </w:t>
      </w:r>
      <w:r w:rsidRPr="00790C76">
        <w:rPr>
          <w:color w:val="000000"/>
          <w:sz w:val="24"/>
          <w:szCs w:val="24"/>
        </w:rPr>
        <w:t>Bölümde diploma onayı ve diğer yeterliliklerin sertifikalandırılmasına ilişkin uygulamalar bulunmaktadır.</w:t>
      </w:r>
    </w:p>
    <w:p w:rsidR="003469C3" w:rsidRPr="00790C76" w:rsidRDefault="004B5B9B" w:rsidP="00790C76">
      <w:pPr>
        <w:pBdr>
          <w:top w:val="nil"/>
          <w:left w:val="nil"/>
          <w:bottom w:val="nil"/>
          <w:right w:val="nil"/>
          <w:between w:val="nil"/>
        </w:pBdr>
        <w:spacing w:before="202" w:after="42"/>
        <w:ind w:left="178"/>
        <w:rPr>
          <w:color w:val="000000"/>
          <w:sz w:val="24"/>
          <w:szCs w:val="24"/>
        </w:rPr>
      </w:pPr>
      <w:r w:rsidRPr="00790C76">
        <w:rPr>
          <w:color w:val="000000"/>
          <w:sz w:val="24"/>
          <w:szCs w:val="24"/>
        </w:rPr>
        <w:t>PUKÖ B.</w:t>
      </w:r>
      <w:proofErr w:type="gramStart"/>
      <w:r w:rsidRPr="00790C76">
        <w:rPr>
          <w:color w:val="000000"/>
          <w:sz w:val="24"/>
          <w:szCs w:val="24"/>
        </w:rPr>
        <w:t>2.4</w:t>
      </w:r>
      <w:proofErr w:type="gramEnd"/>
      <w:r w:rsidRPr="00790C76">
        <w:rPr>
          <w:color w:val="000000"/>
          <w:sz w:val="24"/>
          <w:szCs w:val="24"/>
        </w:rPr>
        <w:t xml:space="preserve">.Çift </w:t>
      </w:r>
      <w:proofErr w:type="spellStart"/>
      <w:r w:rsidRPr="00790C76">
        <w:rPr>
          <w:color w:val="000000"/>
          <w:sz w:val="24"/>
          <w:szCs w:val="24"/>
        </w:rPr>
        <w:t>anadal</w:t>
      </w:r>
      <w:proofErr w:type="spellEnd"/>
      <w:r w:rsidRPr="00790C76">
        <w:rPr>
          <w:color w:val="000000"/>
          <w:sz w:val="24"/>
          <w:szCs w:val="24"/>
        </w:rPr>
        <w:t xml:space="preserve"> ve </w:t>
      </w:r>
      <w:proofErr w:type="spellStart"/>
      <w:r w:rsidRPr="00790C76">
        <w:rPr>
          <w:color w:val="000000"/>
          <w:sz w:val="24"/>
          <w:szCs w:val="24"/>
        </w:rPr>
        <w:t>yandal</w:t>
      </w:r>
      <w:proofErr w:type="spellEnd"/>
      <w:r w:rsidRPr="00790C76">
        <w:rPr>
          <w:color w:val="000000"/>
          <w:sz w:val="24"/>
          <w:szCs w:val="24"/>
        </w:rPr>
        <w:t xml:space="preserve"> PUKÖ döngüsü</w:t>
      </w:r>
    </w:p>
    <w:tbl>
      <w:tblPr>
        <w:tblStyle w:val="ab"/>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0"/>
        <w:gridCol w:w="1380"/>
        <w:gridCol w:w="1845"/>
        <w:gridCol w:w="2175"/>
        <w:gridCol w:w="1380"/>
      </w:tblGrid>
      <w:tr w:rsidR="003469C3" w:rsidRPr="00790C76">
        <w:trPr>
          <w:trHeight w:val="260"/>
        </w:trPr>
        <w:tc>
          <w:tcPr>
            <w:tcW w:w="2280" w:type="dxa"/>
            <w:shd w:val="clear" w:color="auto" w:fill="001F5F"/>
          </w:tcPr>
          <w:p w:rsidR="003469C3" w:rsidRPr="00790C76" w:rsidRDefault="004B5B9B" w:rsidP="00790C76">
            <w:pPr>
              <w:pBdr>
                <w:top w:val="nil"/>
                <w:left w:val="nil"/>
                <w:bottom w:val="nil"/>
                <w:right w:val="nil"/>
                <w:between w:val="nil"/>
              </w:pBdr>
              <w:spacing w:line="241" w:lineRule="auto"/>
              <w:ind w:left="683"/>
              <w:rPr>
                <w:color w:val="000000"/>
                <w:sz w:val="24"/>
                <w:szCs w:val="24"/>
              </w:rPr>
            </w:pPr>
            <w:r w:rsidRPr="00790C76">
              <w:rPr>
                <w:color w:val="FFFFFF"/>
                <w:sz w:val="24"/>
                <w:szCs w:val="24"/>
              </w:rPr>
              <w:t>PLANLA</w:t>
            </w:r>
          </w:p>
        </w:tc>
        <w:tc>
          <w:tcPr>
            <w:tcW w:w="1380" w:type="dxa"/>
            <w:shd w:val="clear" w:color="auto" w:fill="001F5F"/>
          </w:tcPr>
          <w:p w:rsidR="003469C3" w:rsidRPr="00790C76" w:rsidRDefault="004B5B9B" w:rsidP="00790C76">
            <w:pPr>
              <w:pBdr>
                <w:top w:val="nil"/>
                <w:left w:val="nil"/>
                <w:bottom w:val="nil"/>
                <w:right w:val="nil"/>
                <w:between w:val="nil"/>
              </w:pBdr>
              <w:spacing w:line="241" w:lineRule="auto"/>
              <w:ind w:left="198"/>
              <w:rPr>
                <w:color w:val="000000"/>
                <w:sz w:val="24"/>
                <w:szCs w:val="24"/>
              </w:rPr>
            </w:pPr>
            <w:r w:rsidRPr="00790C76">
              <w:rPr>
                <w:color w:val="FFFFFF"/>
                <w:sz w:val="24"/>
                <w:szCs w:val="24"/>
              </w:rPr>
              <w:t>UYGULA</w:t>
            </w:r>
          </w:p>
        </w:tc>
        <w:tc>
          <w:tcPr>
            <w:tcW w:w="1845" w:type="dxa"/>
            <w:shd w:val="clear" w:color="auto" w:fill="001F5F"/>
          </w:tcPr>
          <w:p w:rsidR="003469C3" w:rsidRPr="00790C76" w:rsidRDefault="004B5B9B" w:rsidP="00790C76">
            <w:pPr>
              <w:pBdr>
                <w:top w:val="nil"/>
                <w:left w:val="nil"/>
                <w:bottom w:val="nil"/>
                <w:right w:val="nil"/>
                <w:between w:val="nil"/>
              </w:pBdr>
              <w:spacing w:line="241" w:lineRule="auto"/>
              <w:ind w:left="181"/>
              <w:rPr>
                <w:color w:val="000000"/>
                <w:sz w:val="24"/>
                <w:szCs w:val="24"/>
              </w:rPr>
            </w:pPr>
            <w:r w:rsidRPr="00790C76">
              <w:rPr>
                <w:color w:val="FFFFFF"/>
                <w:sz w:val="24"/>
                <w:szCs w:val="24"/>
              </w:rPr>
              <w:t>KONTROL ET</w:t>
            </w:r>
          </w:p>
        </w:tc>
        <w:tc>
          <w:tcPr>
            <w:tcW w:w="2175" w:type="dxa"/>
            <w:shd w:val="clear" w:color="auto" w:fill="001F5F"/>
          </w:tcPr>
          <w:p w:rsidR="003469C3" w:rsidRPr="00790C76" w:rsidRDefault="004B5B9B" w:rsidP="00790C76">
            <w:pPr>
              <w:pBdr>
                <w:top w:val="nil"/>
                <w:left w:val="nil"/>
                <w:bottom w:val="nil"/>
                <w:right w:val="nil"/>
                <w:between w:val="nil"/>
              </w:pBdr>
              <w:spacing w:line="241" w:lineRule="auto"/>
              <w:ind w:left="143"/>
              <w:rPr>
                <w:color w:val="000000"/>
                <w:sz w:val="24"/>
                <w:szCs w:val="24"/>
              </w:rPr>
            </w:pPr>
            <w:r w:rsidRPr="00790C76">
              <w:rPr>
                <w:color w:val="FFFFFF"/>
                <w:sz w:val="24"/>
                <w:szCs w:val="24"/>
              </w:rPr>
              <w:t>ÖNLEM AL</w:t>
            </w:r>
          </w:p>
        </w:tc>
        <w:tc>
          <w:tcPr>
            <w:tcW w:w="1380" w:type="dxa"/>
            <w:shd w:val="clear" w:color="auto" w:fill="001F5F"/>
          </w:tcPr>
          <w:p w:rsidR="003469C3" w:rsidRPr="00790C76" w:rsidRDefault="004B5B9B" w:rsidP="00790C76">
            <w:pPr>
              <w:pBdr>
                <w:top w:val="nil"/>
                <w:left w:val="nil"/>
                <w:bottom w:val="nil"/>
                <w:right w:val="nil"/>
                <w:between w:val="nil"/>
              </w:pBdr>
              <w:spacing w:line="241" w:lineRule="auto"/>
              <w:ind w:left="123"/>
              <w:rPr>
                <w:color w:val="000000"/>
                <w:sz w:val="24"/>
                <w:szCs w:val="24"/>
              </w:rPr>
            </w:pPr>
            <w:r w:rsidRPr="00790C76">
              <w:rPr>
                <w:color w:val="FFFFFF"/>
                <w:sz w:val="24"/>
                <w:szCs w:val="24"/>
              </w:rPr>
              <w:t>İyileştirme Önerisi</w:t>
            </w:r>
          </w:p>
        </w:tc>
      </w:tr>
      <w:tr w:rsidR="003469C3" w:rsidRPr="00790C76">
        <w:trPr>
          <w:trHeight w:val="259"/>
        </w:trPr>
        <w:tc>
          <w:tcPr>
            <w:tcW w:w="2280" w:type="dxa"/>
            <w:vMerge w:val="restart"/>
            <w:tcBorders>
              <w:bottom w:val="nil"/>
            </w:tcBorders>
          </w:tcPr>
          <w:p w:rsidR="003469C3" w:rsidRPr="00790C76" w:rsidRDefault="004B5B9B" w:rsidP="00790C76">
            <w:pPr>
              <w:spacing w:line="214" w:lineRule="auto"/>
              <w:ind w:left="121"/>
            </w:pPr>
            <w:r w:rsidRPr="00790C76">
              <w:t xml:space="preserve">Bölümdeki </w:t>
            </w:r>
            <w:proofErr w:type="spellStart"/>
            <w:r w:rsidRPr="00790C76">
              <w:t>erasmus</w:t>
            </w:r>
            <w:proofErr w:type="spellEnd"/>
            <w:r w:rsidRPr="00790C76">
              <w:t xml:space="preserve">, </w:t>
            </w:r>
          </w:p>
          <w:p w:rsidR="003469C3" w:rsidRPr="00790C76" w:rsidRDefault="004B5B9B" w:rsidP="00790C76">
            <w:pPr>
              <w:spacing w:line="212" w:lineRule="auto"/>
              <w:ind w:left="121"/>
            </w:pPr>
            <w:proofErr w:type="gramStart"/>
            <w:r w:rsidRPr="00790C76">
              <w:t>çift</w:t>
            </w:r>
            <w:proofErr w:type="gramEnd"/>
            <w:r w:rsidRPr="00790C76">
              <w:t xml:space="preserve"> </w:t>
            </w:r>
            <w:proofErr w:type="spellStart"/>
            <w:r w:rsidRPr="00790C76">
              <w:t>anadal</w:t>
            </w:r>
            <w:proofErr w:type="spellEnd"/>
            <w:r w:rsidRPr="00790C76">
              <w:t xml:space="preserve"> ve</w:t>
            </w:r>
          </w:p>
          <w:p w:rsidR="003469C3" w:rsidRPr="00790C76" w:rsidRDefault="004B5B9B" w:rsidP="00790C76">
            <w:pPr>
              <w:spacing w:line="233" w:lineRule="auto"/>
              <w:ind w:left="121"/>
            </w:pPr>
            <w:proofErr w:type="spellStart"/>
            <w:r w:rsidRPr="00790C76">
              <w:t>yandal</w:t>
            </w:r>
            <w:proofErr w:type="spellEnd"/>
            <w:r w:rsidRPr="00790C76">
              <w:t xml:space="preserve"> programları</w:t>
            </w:r>
          </w:p>
          <w:p w:rsidR="003469C3" w:rsidRPr="00790C76" w:rsidRDefault="004B5B9B" w:rsidP="00790C76">
            <w:pPr>
              <w:spacing w:line="246" w:lineRule="auto"/>
              <w:ind w:left="121"/>
            </w:pPr>
            <w:proofErr w:type="gramStart"/>
            <w:r w:rsidRPr="00790C76">
              <w:t>için</w:t>
            </w:r>
            <w:proofErr w:type="gramEnd"/>
            <w:r w:rsidRPr="00790C76">
              <w:t xml:space="preserve"> yapılan başvuruların değerlendirmesi planlanmıştır.</w:t>
            </w:r>
          </w:p>
        </w:tc>
        <w:tc>
          <w:tcPr>
            <w:tcW w:w="1380" w:type="dxa"/>
            <w:vMerge w:val="restart"/>
            <w:tcBorders>
              <w:bottom w:val="nil"/>
            </w:tcBorders>
          </w:tcPr>
          <w:p w:rsidR="003469C3" w:rsidRPr="00790C76" w:rsidRDefault="004B5B9B" w:rsidP="00790C76">
            <w:pPr>
              <w:spacing w:line="242" w:lineRule="auto"/>
              <w:ind w:left="121"/>
            </w:pPr>
            <w:r w:rsidRPr="00790C76">
              <w:t>Öğrencilerin kabulü ve ders intibakları yapılmıştır.</w:t>
            </w:r>
          </w:p>
        </w:tc>
        <w:tc>
          <w:tcPr>
            <w:tcW w:w="1845" w:type="dxa"/>
            <w:vMerge w:val="restart"/>
          </w:tcPr>
          <w:p w:rsidR="003469C3" w:rsidRPr="00790C76" w:rsidRDefault="004B5B9B" w:rsidP="00790C76">
            <w:pPr>
              <w:pBdr>
                <w:top w:val="nil"/>
                <w:left w:val="nil"/>
                <w:bottom w:val="nil"/>
                <w:right w:val="nil"/>
                <w:between w:val="nil"/>
              </w:pBdr>
              <w:ind w:left="141"/>
              <w:rPr>
                <w:color w:val="000000"/>
              </w:rPr>
            </w:pPr>
            <w:proofErr w:type="spellStart"/>
            <w:r w:rsidRPr="00790C76">
              <w:t>Erasmus</w:t>
            </w:r>
            <w:proofErr w:type="spellEnd"/>
            <w:r w:rsidRPr="00790C76">
              <w:t xml:space="preserve"> öğrencisi için yurtdışında aldığı transkript kontrol edilerek dönüşündeki muafiyet sağlanmıştır.</w:t>
            </w:r>
          </w:p>
        </w:tc>
        <w:tc>
          <w:tcPr>
            <w:tcW w:w="2175" w:type="dxa"/>
            <w:vMerge w:val="restart"/>
          </w:tcPr>
          <w:p w:rsidR="003469C3" w:rsidRPr="00790C76" w:rsidRDefault="004B5B9B" w:rsidP="00790C76">
            <w:pPr>
              <w:pBdr>
                <w:top w:val="nil"/>
                <w:left w:val="nil"/>
                <w:bottom w:val="nil"/>
                <w:right w:val="nil"/>
                <w:between w:val="nil"/>
              </w:pBdr>
              <w:ind w:left="141"/>
              <w:rPr>
                <w:color w:val="000000"/>
              </w:rPr>
            </w:pPr>
            <w:r w:rsidRPr="00790C76">
              <w:t xml:space="preserve">Öğrenci diplomasını alırken </w:t>
            </w:r>
            <w:proofErr w:type="spellStart"/>
            <w:r w:rsidRPr="00790C76">
              <w:t>Erasmus</w:t>
            </w:r>
            <w:proofErr w:type="spellEnd"/>
            <w:r w:rsidRPr="00790C76">
              <w:t xml:space="preserve"> nedeni ile muaf olduğu derslerin kaydı değerlendirilmek üzere kayda geçirilmiştir.</w:t>
            </w:r>
          </w:p>
        </w:tc>
        <w:tc>
          <w:tcPr>
            <w:tcW w:w="1380"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253"/>
        </w:trPr>
        <w:tc>
          <w:tcPr>
            <w:tcW w:w="22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3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45" w:type="dxa"/>
            <w:vMerge/>
          </w:tcPr>
          <w:p w:rsidR="003469C3" w:rsidRPr="00790C76" w:rsidRDefault="003469C3" w:rsidP="00790C76">
            <w:pPr>
              <w:pBdr>
                <w:top w:val="nil"/>
                <w:left w:val="nil"/>
                <w:bottom w:val="nil"/>
                <w:right w:val="nil"/>
                <w:between w:val="nil"/>
              </w:pBdr>
              <w:spacing w:line="276" w:lineRule="auto"/>
              <w:rPr>
                <w:color w:val="000000"/>
              </w:rPr>
            </w:pPr>
          </w:p>
        </w:tc>
        <w:tc>
          <w:tcPr>
            <w:tcW w:w="2175" w:type="dxa"/>
            <w:vMerge/>
          </w:tcPr>
          <w:p w:rsidR="003469C3" w:rsidRPr="00790C76" w:rsidRDefault="003469C3" w:rsidP="00790C76">
            <w:pPr>
              <w:pBdr>
                <w:top w:val="nil"/>
                <w:left w:val="nil"/>
                <w:bottom w:val="nil"/>
                <w:right w:val="nil"/>
                <w:between w:val="nil"/>
              </w:pBdr>
              <w:spacing w:line="276" w:lineRule="auto"/>
              <w:rPr>
                <w:color w:val="000000"/>
              </w:rPr>
            </w:pPr>
          </w:p>
        </w:tc>
        <w:tc>
          <w:tcPr>
            <w:tcW w:w="138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53"/>
        </w:trPr>
        <w:tc>
          <w:tcPr>
            <w:tcW w:w="22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3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45" w:type="dxa"/>
            <w:vMerge/>
          </w:tcPr>
          <w:p w:rsidR="003469C3" w:rsidRPr="00790C76" w:rsidRDefault="003469C3" w:rsidP="00790C76">
            <w:pPr>
              <w:pBdr>
                <w:top w:val="nil"/>
                <w:left w:val="nil"/>
                <w:bottom w:val="nil"/>
                <w:right w:val="nil"/>
                <w:between w:val="nil"/>
              </w:pBdr>
              <w:spacing w:line="276" w:lineRule="auto"/>
              <w:rPr>
                <w:color w:val="000000"/>
              </w:rPr>
            </w:pPr>
          </w:p>
        </w:tc>
        <w:tc>
          <w:tcPr>
            <w:tcW w:w="2175" w:type="dxa"/>
            <w:vMerge/>
          </w:tcPr>
          <w:p w:rsidR="003469C3" w:rsidRPr="00790C76" w:rsidRDefault="003469C3" w:rsidP="00790C76">
            <w:pPr>
              <w:pBdr>
                <w:top w:val="nil"/>
                <w:left w:val="nil"/>
                <w:bottom w:val="nil"/>
                <w:right w:val="nil"/>
                <w:between w:val="nil"/>
              </w:pBdr>
              <w:spacing w:line="276" w:lineRule="auto"/>
              <w:rPr>
                <w:color w:val="000000"/>
              </w:rPr>
            </w:pPr>
          </w:p>
        </w:tc>
        <w:tc>
          <w:tcPr>
            <w:tcW w:w="138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53"/>
        </w:trPr>
        <w:tc>
          <w:tcPr>
            <w:tcW w:w="22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3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45" w:type="dxa"/>
            <w:vMerge/>
          </w:tcPr>
          <w:p w:rsidR="003469C3" w:rsidRPr="00790C76" w:rsidRDefault="003469C3" w:rsidP="00790C76">
            <w:pPr>
              <w:pBdr>
                <w:top w:val="nil"/>
                <w:left w:val="nil"/>
                <w:bottom w:val="nil"/>
                <w:right w:val="nil"/>
                <w:between w:val="nil"/>
              </w:pBdr>
              <w:spacing w:line="276" w:lineRule="auto"/>
              <w:rPr>
                <w:color w:val="000000"/>
              </w:rPr>
            </w:pPr>
          </w:p>
        </w:tc>
        <w:tc>
          <w:tcPr>
            <w:tcW w:w="2175" w:type="dxa"/>
            <w:vMerge/>
          </w:tcPr>
          <w:p w:rsidR="003469C3" w:rsidRPr="00790C76" w:rsidRDefault="003469C3" w:rsidP="00790C76">
            <w:pPr>
              <w:pBdr>
                <w:top w:val="nil"/>
                <w:left w:val="nil"/>
                <w:bottom w:val="nil"/>
                <w:right w:val="nil"/>
                <w:between w:val="nil"/>
              </w:pBdr>
              <w:spacing w:line="276" w:lineRule="auto"/>
              <w:rPr>
                <w:color w:val="000000"/>
              </w:rPr>
            </w:pPr>
          </w:p>
        </w:tc>
        <w:tc>
          <w:tcPr>
            <w:tcW w:w="138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53"/>
        </w:trPr>
        <w:tc>
          <w:tcPr>
            <w:tcW w:w="22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38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45" w:type="dxa"/>
            <w:vMerge/>
          </w:tcPr>
          <w:p w:rsidR="003469C3" w:rsidRPr="00790C76" w:rsidRDefault="003469C3" w:rsidP="00790C76">
            <w:pPr>
              <w:pBdr>
                <w:top w:val="nil"/>
                <w:left w:val="nil"/>
                <w:bottom w:val="nil"/>
                <w:right w:val="nil"/>
                <w:between w:val="nil"/>
              </w:pBdr>
              <w:spacing w:line="276" w:lineRule="auto"/>
              <w:rPr>
                <w:color w:val="000000"/>
              </w:rPr>
            </w:pPr>
          </w:p>
        </w:tc>
        <w:tc>
          <w:tcPr>
            <w:tcW w:w="2175" w:type="dxa"/>
            <w:vMerge/>
          </w:tcPr>
          <w:p w:rsidR="003469C3" w:rsidRPr="00790C76" w:rsidRDefault="003469C3" w:rsidP="00790C76">
            <w:pPr>
              <w:pBdr>
                <w:top w:val="nil"/>
                <w:left w:val="nil"/>
                <w:bottom w:val="nil"/>
                <w:right w:val="nil"/>
                <w:between w:val="nil"/>
              </w:pBdr>
              <w:spacing w:line="276" w:lineRule="auto"/>
              <w:rPr>
                <w:color w:val="000000"/>
              </w:rPr>
            </w:pPr>
          </w:p>
        </w:tc>
        <w:tc>
          <w:tcPr>
            <w:tcW w:w="138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499"/>
        </w:trPr>
        <w:tc>
          <w:tcPr>
            <w:tcW w:w="2280" w:type="dxa"/>
            <w:vMerge/>
            <w:tcBorders>
              <w:top w:val="nil"/>
            </w:tcBorders>
          </w:tcPr>
          <w:p w:rsidR="003469C3" w:rsidRPr="00790C76" w:rsidRDefault="003469C3" w:rsidP="00790C76">
            <w:pPr>
              <w:pBdr>
                <w:top w:val="nil"/>
                <w:left w:val="nil"/>
                <w:bottom w:val="nil"/>
                <w:right w:val="nil"/>
                <w:between w:val="nil"/>
              </w:pBdr>
              <w:rPr>
                <w:color w:val="000000"/>
              </w:rPr>
            </w:pPr>
          </w:p>
        </w:tc>
        <w:tc>
          <w:tcPr>
            <w:tcW w:w="1380" w:type="dxa"/>
            <w:vMerge/>
            <w:tcBorders>
              <w:top w:val="nil"/>
            </w:tcBorders>
          </w:tcPr>
          <w:p w:rsidR="003469C3" w:rsidRPr="00790C76" w:rsidRDefault="003469C3" w:rsidP="00790C76">
            <w:pPr>
              <w:pBdr>
                <w:top w:val="nil"/>
                <w:left w:val="nil"/>
                <w:bottom w:val="nil"/>
                <w:right w:val="nil"/>
                <w:between w:val="nil"/>
              </w:pBdr>
              <w:rPr>
                <w:color w:val="000000"/>
              </w:rPr>
            </w:pPr>
          </w:p>
        </w:tc>
        <w:tc>
          <w:tcPr>
            <w:tcW w:w="1845" w:type="dxa"/>
            <w:vMerge/>
          </w:tcPr>
          <w:p w:rsidR="003469C3" w:rsidRPr="00790C76" w:rsidRDefault="003469C3" w:rsidP="00790C76">
            <w:pPr>
              <w:pBdr>
                <w:top w:val="nil"/>
                <w:left w:val="nil"/>
                <w:bottom w:val="nil"/>
                <w:right w:val="nil"/>
                <w:between w:val="nil"/>
              </w:pBdr>
              <w:spacing w:line="276" w:lineRule="auto"/>
              <w:rPr>
                <w:color w:val="000000"/>
              </w:rPr>
            </w:pPr>
          </w:p>
        </w:tc>
        <w:tc>
          <w:tcPr>
            <w:tcW w:w="2175" w:type="dxa"/>
            <w:vMerge/>
          </w:tcPr>
          <w:p w:rsidR="003469C3" w:rsidRPr="00790C76" w:rsidRDefault="003469C3" w:rsidP="00790C76">
            <w:pPr>
              <w:pBdr>
                <w:top w:val="nil"/>
                <w:left w:val="nil"/>
                <w:bottom w:val="nil"/>
                <w:right w:val="nil"/>
                <w:between w:val="nil"/>
              </w:pBdr>
              <w:spacing w:line="276" w:lineRule="auto"/>
              <w:rPr>
                <w:color w:val="000000"/>
              </w:rPr>
            </w:pPr>
          </w:p>
        </w:tc>
        <w:tc>
          <w:tcPr>
            <w:tcW w:w="1380"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before="191"/>
        <w:ind w:left="178"/>
        <w:rPr>
          <w:color w:val="000000"/>
          <w:sz w:val="24"/>
          <w:szCs w:val="24"/>
        </w:rPr>
      </w:pPr>
      <w:r w:rsidRPr="00790C76">
        <w:rPr>
          <w:color w:val="000000"/>
          <w:sz w:val="24"/>
          <w:szCs w:val="24"/>
        </w:rPr>
        <w:t>Kanıtlar:</w:t>
      </w:r>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3">
        <w:r w:rsidRPr="00790C76">
          <w:rPr>
            <w:color w:val="1155CC"/>
            <w:sz w:val="24"/>
            <w:szCs w:val="24"/>
            <w:u w:val="single"/>
          </w:rPr>
          <w:t>(4)B.2.4.1.EM_güz_çap_yap_değerlendirmeleri</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4">
        <w:r w:rsidRPr="00790C76">
          <w:rPr>
            <w:color w:val="1155CC"/>
            <w:sz w:val="24"/>
            <w:szCs w:val="24"/>
            <w:u w:val="single"/>
          </w:rPr>
          <w:t>(4)B.2.4.2.EM_bölüm_kurul_kararı</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5">
        <w:r w:rsidRPr="00790C76">
          <w:rPr>
            <w:color w:val="1155CC"/>
            <w:sz w:val="24"/>
            <w:szCs w:val="24"/>
            <w:u w:val="single"/>
          </w:rPr>
          <w:t>(4)B.2.4.3.EM_akts_not_dönüşüm</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6">
        <w:r w:rsidRPr="00790C76">
          <w:rPr>
            <w:color w:val="1155CC"/>
            <w:sz w:val="24"/>
            <w:szCs w:val="24"/>
            <w:u w:val="single"/>
          </w:rPr>
          <w:t>(4)B.2.4.4.EM_ders_muafiyet_ve_intibak</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7">
        <w:r w:rsidRPr="00790C76">
          <w:rPr>
            <w:color w:val="1155CC"/>
            <w:sz w:val="24"/>
            <w:szCs w:val="24"/>
            <w:u w:val="single"/>
          </w:rPr>
          <w:t>(4)B.2.4.5.EM_transkript</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8">
        <w:r w:rsidRPr="00790C76">
          <w:rPr>
            <w:color w:val="1155CC"/>
            <w:sz w:val="24"/>
            <w:szCs w:val="24"/>
            <w:u w:val="single"/>
          </w:rPr>
          <w:t>(4)B.2.4.6.EM_.çap_yandal_website</w:t>
        </w:r>
      </w:hyperlink>
    </w:p>
    <w:p w:rsidR="003469C3" w:rsidRPr="00790C76" w:rsidRDefault="004B5B9B" w:rsidP="00790C76">
      <w:pPr>
        <w:pBdr>
          <w:top w:val="nil"/>
          <w:left w:val="nil"/>
          <w:bottom w:val="nil"/>
          <w:right w:val="nil"/>
          <w:between w:val="nil"/>
        </w:pBdr>
        <w:spacing w:before="43" w:line="278" w:lineRule="auto"/>
        <w:ind w:left="178" w:right="2273"/>
        <w:rPr>
          <w:sz w:val="24"/>
          <w:szCs w:val="24"/>
        </w:rPr>
      </w:pPr>
      <w:hyperlink r:id="rId99">
        <w:r w:rsidRPr="00790C76">
          <w:rPr>
            <w:color w:val="1155CC"/>
            <w:sz w:val="24"/>
            <w:szCs w:val="24"/>
            <w:u w:val="single"/>
          </w:rPr>
          <w:t>(4)B.2.4.7.EM_üst_yazı</w:t>
        </w:r>
      </w:hyperlink>
    </w:p>
    <w:p w:rsidR="003469C3" w:rsidRPr="00790C76" w:rsidRDefault="004B5B9B" w:rsidP="00790C76">
      <w:pPr>
        <w:pStyle w:val="Balk3"/>
        <w:numPr>
          <w:ilvl w:val="2"/>
          <w:numId w:val="13"/>
        </w:numPr>
        <w:tabs>
          <w:tab w:val="left" w:pos="878"/>
        </w:tabs>
        <w:spacing w:before="200"/>
        <w:ind w:hanging="700"/>
      </w:pPr>
      <w:r w:rsidRPr="00790C76">
        <w:t>Öğrenme ortam ve kaynakları</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04"/>
        <w:jc w:val="both"/>
        <w:rPr>
          <w:color w:val="000000"/>
          <w:sz w:val="24"/>
          <w:szCs w:val="24"/>
        </w:rPr>
      </w:pPr>
      <w:r w:rsidRPr="00790C76">
        <w:rPr>
          <w:color w:val="000000"/>
          <w:sz w:val="24"/>
          <w:szCs w:val="24"/>
        </w:rPr>
        <w:t xml:space="preserve">Endüstri Mühendisliği Bölümü öğrenim süreci için yeterli kapasitede dersliklere sahiptir. Bu dersliklerde öğrenim sürecini kolaylaştıracak bilgisayar, internet, </w:t>
      </w:r>
      <w:proofErr w:type="gramStart"/>
      <w:r w:rsidRPr="00790C76">
        <w:rPr>
          <w:color w:val="000000"/>
          <w:sz w:val="24"/>
          <w:szCs w:val="24"/>
        </w:rPr>
        <w:t>projeksiyon</w:t>
      </w:r>
      <w:proofErr w:type="gramEnd"/>
      <w:r w:rsidRPr="00790C76">
        <w:rPr>
          <w:color w:val="000000"/>
          <w:sz w:val="24"/>
          <w:szCs w:val="24"/>
        </w:rPr>
        <w:t xml:space="preserve"> cihazı, mikrofon ve benzeri altyapı desteği bulunmaktadır. Ek olarak uygulamalı derslere hizmet sağlayacak şekilde gerekli donanımı ile laboratuvarları bulunmaktadır. Fakültemizde Endüstri Mühendisliği bölümünün de kullandığı tüm bölümlere hizmet veren 2 adet bilgisayar laboratuvarı bulunmaktadır. Bu fiziksel donanımlar bölümün eğitim-öğretim ihtiyaçlarını bütünüyle karşılamakla beraber öğretim üyelerimize çalışma olanağı sunmaktadır. Öğrenme kaynaklarının karşılanabilmesi için Kütüphane ve Dokümantasyon Daire Başkanlığı web sayfasında kütüphane taraması yapılabilmektedir. Endüstri Mühendisliği tarafından okutulan bütün derslerin kaynaklarının kütüphanede olup olmadığı konusunda bir çalışma yapılmış olup, ders kaynakları ile gelecek yıllarda okutulacak olan derslerin de kaynaklarını içerecek şekilde gerekli olan öğrenme kaynaklarının edinilmesi için Kütüphane ve Dokümantasyon Daire Başkanlığında talepte bulunulmuştur. Bu kapsamda dersi verilen öğretim üyelerinden okutacağı derse ait ders kitaplarının kütüphanede yer alıp almadığı düzenli olarak sorularak olmayan kitaplar temin edilmektedir. Böylelikle kütüphane kaynak durumu sürekli olarak izlenmekte ve eksik olan kaynakların giderilmesi hususunda önlemler alınmaktadır. Öte yandan Bölümümüz uhdesinde öğrenme ortam ve kaynaklarının zenginleştirilmesi açısından</w:t>
      </w:r>
      <w:r w:rsidRPr="00790C76">
        <w:rPr>
          <w:sz w:val="24"/>
          <w:szCs w:val="24"/>
        </w:rPr>
        <w:t xml:space="preserve"> </w:t>
      </w:r>
      <w:r w:rsidRPr="00790C76">
        <w:rPr>
          <w:color w:val="000000"/>
          <w:sz w:val="24"/>
          <w:szCs w:val="24"/>
        </w:rPr>
        <w:lastRenderedPageBreak/>
        <w:t>farklı uygulamalara da gidilmektedir. Bu çerçevede bölümümüz akademik personeline yönelik olarak COST Aksiyonu Deneyim Paylaşımı Etkinliği, ERASMUS Deneyim Paylaşımı Toplantısı, Üniversite Öğrencileri Araştırma Projeleri Deneyim Paylaşımı Toplantısı gibi etkinliklerle deneyim paylaşımı ve öğrenme kaynaklarının yaygınlaştırılması noktasında çaba sarf edilmektedir. Yenilikçi öğrenme kapsamında farklı öğrenme ortamlarında ders işlenmiştir. IE 311 Ergonomi dersi kapsamında 2023-2024 Güz döneminde işletme Hatay'da bulunan</w:t>
      </w:r>
      <w:r w:rsidRPr="00790C76">
        <w:rPr>
          <w:sz w:val="24"/>
          <w:szCs w:val="24"/>
        </w:rPr>
        <w:t xml:space="preserve"> </w:t>
      </w:r>
      <w:r w:rsidRPr="00790C76">
        <w:rPr>
          <w:color w:val="000000"/>
          <w:sz w:val="24"/>
          <w:szCs w:val="24"/>
        </w:rPr>
        <w:t>SETAL Alüminyum Ltd. Şti. ziyareti gerçekleştirilmiş ve Ergonomik açıdan</w:t>
      </w:r>
      <w:r w:rsidRPr="00790C76">
        <w:rPr>
          <w:sz w:val="24"/>
          <w:szCs w:val="24"/>
        </w:rPr>
        <w:t xml:space="preserve"> </w:t>
      </w:r>
      <w:r w:rsidRPr="00790C76">
        <w:rPr>
          <w:color w:val="000000"/>
          <w:sz w:val="24"/>
          <w:szCs w:val="24"/>
        </w:rPr>
        <w:t>değerlendirmelerde bulunulmuştur.</w:t>
      </w:r>
    </w:p>
    <w:p w:rsidR="003469C3" w:rsidRPr="00790C76" w:rsidRDefault="003469C3" w:rsidP="00790C76">
      <w:pPr>
        <w:pBdr>
          <w:top w:val="nil"/>
          <w:left w:val="nil"/>
          <w:bottom w:val="nil"/>
          <w:right w:val="nil"/>
          <w:between w:val="nil"/>
        </w:pBdr>
        <w:spacing w:line="276" w:lineRule="auto"/>
        <w:ind w:left="178" w:right="104"/>
        <w:jc w:val="both"/>
        <w:rPr>
          <w:sz w:val="24"/>
          <w:szCs w:val="24"/>
        </w:rPr>
      </w:pPr>
    </w:p>
    <w:p w:rsidR="003469C3" w:rsidRPr="00790C76" w:rsidRDefault="004B5B9B" w:rsidP="00790C76">
      <w:pPr>
        <w:pBdr>
          <w:top w:val="nil"/>
          <w:left w:val="nil"/>
          <w:bottom w:val="nil"/>
          <w:right w:val="nil"/>
          <w:between w:val="nil"/>
        </w:pBdr>
        <w:spacing w:line="276" w:lineRule="auto"/>
        <w:ind w:left="178" w:right="104"/>
        <w:jc w:val="both"/>
        <w:rPr>
          <w:color w:val="000000"/>
          <w:sz w:val="24"/>
          <w:szCs w:val="24"/>
        </w:rPr>
      </w:pPr>
      <w:r w:rsidRPr="00790C76">
        <w:rPr>
          <w:b/>
          <w:color w:val="000000"/>
          <w:sz w:val="24"/>
          <w:szCs w:val="24"/>
        </w:rPr>
        <w:t xml:space="preserve">Olgunluk Düzeyi (3): </w:t>
      </w:r>
      <w:r w:rsidRPr="00790C76">
        <w:rPr>
          <w:color w:val="000000"/>
          <w:sz w:val="24"/>
          <w:szCs w:val="24"/>
        </w:rPr>
        <w:t>Kurumun genelinde öğrenme kaynaklarının yönetimi alana özgü koşullar, erişilebilirlik ve birimler arası denge gözetilerek gerçekleştirilmektedir.</w:t>
      </w:r>
    </w:p>
    <w:p w:rsidR="003469C3" w:rsidRPr="00790C76" w:rsidRDefault="004B5B9B" w:rsidP="00790C76">
      <w:pPr>
        <w:pBdr>
          <w:top w:val="nil"/>
          <w:left w:val="nil"/>
          <w:bottom w:val="nil"/>
          <w:right w:val="nil"/>
          <w:between w:val="nil"/>
        </w:pBdr>
        <w:spacing w:before="195" w:after="47"/>
        <w:ind w:left="178"/>
        <w:rPr>
          <w:color w:val="000000"/>
          <w:sz w:val="24"/>
          <w:szCs w:val="24"/>
        </w:rPr>
      </w:pPr>
      <w:r w:rsidRPr="00790C76">
        <w:rPr>
          <w:color w:val="000000"/>
          <w:sz w:val="24"/>
          <w:szCs w:val="24"/>
        </w:rPr>
        <w:t xml:space="preserve">B </w:t>
      </w:r>
      <w:proofErr w:type="gramStart"/>
      <w:r w:rsidRPr="00790C76">
        <w:rPr>
          <w:color w:val="000000"/>
          <w:sz w:val="24"/>
          <w:szCs w:val="24"/>
        </w:rPr>
        <w:t>3.1</w:t>
      </w:r>
      <w:proofErr w:type="gramEnd"/>
      <w:r w:rsidRPr="00790C76">
        <w:rPr>
          <w:color w:val="000000"/>
          <w:sz w:val="24"/>
          <w:szCs w:val="24"/>
        </w:rPr>
        <w:t>. Öğrenme ortam ve kaynakları PUKÖ döngüsü</w:t>
      </w:r>
    </w:p>
    <w:tbl>
      <w:tblPr>
        <w:tblStyle w:val="ac"/>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75"/>
        <w:gridCol w:w="1860"/>
        <w:gridCol w:w="1950"/>
        <w:gridCol w:w="1515"/>
        <w:gridCol w:w="2160"/>
      </w:tblGrid>
      <w:tr w:rsidR="003469C3" w:rsidRPr="00790C76">
        <w:trPr>
          <w:trHeight w:val="397"/>
        </w:trPr>
        <w:tc>
          <w:tcPr>
            <w:tcW w:w="1575" w:type="dxa"/>
            <w:shd w:val="clear" w:color="auto" w:fill="001F5F"/>
          </w:tcPr>
          <w:p w:rsidR="003469C3" w:rsidRPr="00790C76" w:rsidRDefault="004B5B9B" w:rsidP="00790C76">
            <w:pPr>
              <w:pBdr>
                <w:top w:val="nil"/>
                <w:left w:val="nil"/>
                <w:bottom w:val="nil"/>
                <w:right w:val="nil"/>
                <w:between w:val="nil"/>
              </w:pBdr>
              <w:spacing w:line="272" w:lineRule="auto"/>
              <w:ind w:left="330"/>
              <w:rPr>
                <w:color w:val="000000"/>
                <w:sz w:val="24"/>
                <w:szCs w:val="24"/>
              </w:rPr>
            </w:pPr>
            <w:r w:rsidRPr="00790C76">
              <w:rPr>
                <w:color w:val="FFFFFF"/>
                <w:sz w:val="24"/>
                <w:szCs w:val="24"/>
              </w:rPr>
              <w:t>PLANLA</w:t>
            </w:r>
          </w:p>
        </w:tc>
        <w:tc>
          <w:tcPr>
            <w:tcW w:w="1860" w:type="dxa"/>
            <w:shd w:val="clear" w:color="auto" w:fill="001F5F"/>
          </w:tcPr>
          <w:p w:rsidR="003469C3" w:rsidRPr="00790C76" w:rsidRDefault="004B5B9B" w:rsidP="00790C76">
            <w:pPr>
              <w:pBdr>
                <w:top w:val="nil"/>
                <w:left w:val="nil"/>
                <w:bottom w:val="nil"/>
                <w:right w:val="nil"/>
                <w:between w:val="nil"/>
              </w:pBdr>
              <w:spacing w:line="272" w:lineRule="auto"/>
              <w:ind w:left="518"/>
              <w:rPr>
                <w:color w:val="000000"/>
                <w:sz w:val="24"/>
                <w:szCs w:val="24"/>
              </w:rPr>
            </w:pPr>
            <w:r w:rsidRPr="00790C76">
              <w:rPr>
                <w:color w:val="FFFFFF"/>
                <w:sz w:val="24"/>
                <w:szCs w:val="24"/>
              </w:rPr>
              <w:t>UYGULA</w:t>
            </w:r>
          </w:p>
        </w:tc>
        <w:tc>
          <w:tcPr>
            <w:tcW w:w="1950" w:type="dxa"/>
            <w:shd w:val="clear" w:color="auto" w:fill="001F5F"/>
          </w:tcPr>
          <w:p w:rsidR="003469C3" w:rsidRPr="00790C76" w:rsidRDefault="004B5B9B" w:rsidP="00790C76">
            <w:pPr>
              <w:pBdr>
                <w:top w:val="nil"/>
                <w:left w:val="nil"/>
                <w:bottom w:val="nil"/>
                <w:right w:val="nil"/>
                <w:between w:val="nil"/>
              </w:pBdr>
              <w:spacing w:line="272" w:lineRule="auto"/>
              <w:ind w:left="151"/>
              <w:rPr>
                <w:color w:val="000000"/>
                <w:sz w:val="24"/>
                <w:szCs w:val="24"/>
              </w:rPr>
            </w:pPr>
            <w:r w:rsidRPr="00790C76">
              <w:rPr>
                <w:color w:val="FFFFFF"/>
                <w:sz w:val="24"/>
                <w:szCs w:val="24"/>
              </w:rPr>
              <w:t>KONTROL ET</w:t>
            </w:r>
          </w:p>
        </w:tc>
        <w:tc>
          <w:tcPr>
            <w:tcW w:w="1515" w:type="dxa"/>
            <w:shd w:val="clear" w:color="auto" w:fill="001F5F"/>
          </w:tcPr>
          <w:p w:rsidR="003469C3" w:rsidRPr="00790C76" w:rsidRDefault="004B5B9B" w:rsidP="00790C76">
            <w:pPr>
              <w:pBdr>
                <w:top w:val="nil"/>
                <w:left w:val="nil"/>
                <w:bottom w:val="nil"/>
                <w:right w:val="nil"/>
                <w:between w:val="nil"/>
              </w:pBdr>
              <w:spacing w:line="272" w:lineRule="auto"/>
              <w:ind w:left="151"/>
              <w:rPr>
                <w:color w:val="000000"/>
                <w:sz w:val="24"/>
                <w:szCs w:val="24"/>
              </w:rPr>
            </w:pPr>
            <w:r w:rsidRPr="00790C76">
              <w:rPr>
                <w:color w:val="FFFFFF"/>
                <w:sz w:val="24"/>
                <w:szCs w:val="24"/>
              </w:rPr>
              <w:t>ÖNLEM AL</w:t>
            </w:r>
          </w:p>
        </w:tc>
        <w:tc>
          <w:tcPr>
            <w:tcW w:w="2160" w:type="dxa"/>
            <w:shd w:val="clear" w:color="auto" w:fill="001F5F"/>
          </w:tcPr>
          <w:p w:rsidR="003469C3" w:rsidRPr="00790C76" w:rsidRDefault="004B5B9B" w:rsidP="00790C76">
            <w:pPr>
              <w:pBdr>
                <w:top w:val="nil"/>
                <w:left w:val="nil"/>
                <w:bottom w:val="nil"/>
                <w:right w:val="nil"/>
                <w:between w:val="nil"/>
              </w:pBdr>
              <w:spacing w:line="272" w:lineRule="auto"/>
              <w:ind w:left="194"/>
              <w:rPr>
                <w:color w:val="000000"/>
                <w:sz w:val="24"/>
                <w:szCs w:val="24"/>
              </w:rPr>
            </w:pPr>
            <w:r w:rsidRPr="00790C76">
              <w:rPr>
                <w:color w:val="FFFFFF"/>
                <w:sz w:val="24"/>
                <w:szCs w:val="24"/>
              </w:rPr>
              <w:t>İyileştirme Önerisi</w:t>
            </w:r>
          </w:p>
        </w:tc>
      </w:tr>
      <w:tr w:rsidR="003469C3" w:rsidRPr="00790C76">
        <w:trPr>
          <w:trHeight w:val="231"/>
        </w:trPr>
        <w:tc>
          <w:tcPr>
            <w:tcW w:w="1575" w:type="dxa"/>
            <w:vMerge w:val="restart"/>
            <w:tcBorders>
              <w:bottom w:val="nil"/>
            </w:tcBorders>
          </w:tcPr>
          <w:p w:rsidR="003469C3" w:rsidRPr="00790C76" w:rsidRDefault="004B5B9B" w:rsidP="00790C76">
            <w:pPr>
              <w:spacing w:line="212" w:lineRule="auto"/>
              <w:ind w:left="121"/>
            </w:pPr>
            <w:r w:rsidRPr="00790C76">
              <w:t>Lisans derslerinde</w:t>
            </w:r>
          </w:p>
          <w:p w:rsidR="003469C3" w:rsidRPr="00790C76" w:rsidRDefault="004B5B9B" w:rsidP="00790C76">
            <w:pPr>
              <w:spacing w:line="212" w:lineRule="auto"/>
              <w:ind w:left="121"/>
            </w:pPr>
            <w:proofErr w:type="gramStart"/>
            <w:r w:rsidRPr="00790C76">
              <w:t>kullanılacak</w:t>
            </w:r>
            <w:proofErr w:type="gramEnd"/>
          </w:p>
          <w:p w:rsidR="003469C3" w:rsidRPr="00790C76" w:rsidRDefault="004B5B9B" w:rsidP="00790C76">
            <w:pPr>
              <w:spacing w:line="212" w:lineRule="auto"/>
              <w:ind w:left="121"/>
            </w:pPr>
            <w:proofErr w:type="gramStart"/>
            <w:r w:rsidRPr="00790C76">
              <w:t>kitapların</w:t>
            </w:r>
            <w:proofErr w:type="gramEnd"/>
          </w:p>
          <w:p w:rsidR="003469C3" w:rsidRPr="00790C76" w:rsidRDefault="004B5B9B" w:rsidP="00790C76">
            <w:pPr>
              <w:spacing w:line="207" w:lineRule="auto"/>
              <w:ind w:left="121"/>
            </w:pPr>
            <w:proofErr w:type="gramStart"/>
            <w:r w:rsidRPr="00790C76">
              <w:t>listesi</w:t>
            </w:r>
            <w:proofErr w:type="gramEnd"/>
          </w:p>
          <w:p w:rsidR="003469C3" w:rsidRPr="00790C76" w:rsidRDefault="004B5B9B" w:rsidP="00790C76">
            <w:pPr>
              <w:spacing w:line="225" w:lineRule="auto"/>
              <w:ind w:left="121"/>
            </w:pPr>
            <w:proofErr w:type="gramStart"/>
            <w:r w:rsidRPr="00790C76">
              <w:t>çıkarılmıştır</w:t>
            </w:r>
            <w:proofErr w:type="gramEnd"/>
            <w:r w:rsidRPr="00790C76">
              <w:t>.</w:t>
            </w:r>
          </w:p>
        </w:tc>
        <w:tc>
          <w:tcPr>
            <w:tcW w:w="1860" w:type="dxa"/>
            <w:vMerge w:val="restart"/>
            <w:tcBorders>
              <w:bottom w:val="nil"/>
            </w:tcBorders>
          </w:tcPr>
          <w:p w:rsidR="003469C3" w:rsidRPr="00790C76" w:rsidRDefault="004B5B9B" w:rsidP="00790C76">
            <w:pPr>
              <w:spacing w:line="212" w:lineRule="auto"/>
              <w:ind w:left="117"/>
            </w:pPr>
            <w:r w:rsidRPr="00790C76">
              <w:t>Kullanılacak</w:t>
            </w:r>
          </w:p>
          <w:p w:rsidR="003469C3" w:rsidRPr="00790C76" w:rsidRDefault="004B5B9B" w:rsidP="00790C76">
            <w:pPr>
              <w:spacing w:line="212" w:lineRule="auto"/>
              <w:ind w:left="117"/>
            </w:pPr>
            <w:proofErr w:type="gramStart"/>
            <w:r w:rsidRPr="00790C76">
              <w:t>kitapların</w:t>
            </w:r>
            <w:proofErr w:type="gramEnd"/>
            <w:r w:rsidRPr="00790C76">
              <w:t xml:space="preserve"> satın alma</w:t>
            </w:r>
          </w:p>
          <w:p w:rsidR="003469C3" w:rsidRPr="00790C76" w:rsidRDefault="004B5B9B" w:rsidP="00790C76">
            <w:pPr>
              <w:spacing w:line="212" w:lineRule="auto"/>
              <w:ind w:left="117"/>
            </w:pPr>
            <w:proofErr w:type="gramStart"/>
            <w:r w:rsidRPr="00790C76">
              <w:t>işlemi</w:t>
            </w:r>
            <w:proofErr w:type="gramEnd"/>
            <w:r w:rsidRPr="00790C76">
              <w:t xml:space="preserve"> kütüphane</w:t>
            </w:r>
          </w:p>
          <w:p w:rsidR="003469C3" w:rsidRPr="00790C76" w:rsidRDefault="004B5B9B" w:rsidP="00790C76">
            <w:pPr>
              <w:spacing w:line="207" w:lineRule="auto"/>
              <w:ind w:left="117"/>
            </w:pPr>
            <w:proofErr w:type="gramStart"/>
            <w:r w:rsidRPr="00790C76">
              <w:t>tarafından</w:t>
            </w:r>
            <w:proofErr w:type="gramEnd"/>
          </w:p>
          <w:p w:rsidR="003469C3" w:rsidRPr="00790C76" w:rsidRDefault="004B5B9B" w:rsidP="00790C76">
            <w:pPr>
              <w:spacing w:line="225" w:lineRule="auto"/>
              <w:ind w:left="117"/>
            </w:pPr>
            <w:proofErr w:type="gramStart"/>
            <w:r w:rsidRPr="00790C76">
              <w:t>gerçekleştirilmiştir</w:t>
            </w:r>
            <w:proofErr w:type="gramEnd"/>
            <w:r w:rsidRPr="00790C76">
              <w:t>.</w:t>
            </w:r>
          </w:p>
        </w:tc>
        <w:tc>
          <w:tcPr>
            <w:tcW w:w="1950" w:type="dxa"/>
            <w:vMerge w:val="restart"/>
          </w:tcPr>
          <w:p w:rsidR="003469C3" w:rsidRPr="00790C76" w:rsidRDefault="004B5B9B" w:rsidP="00790C76">
            <w:pPr>
              <w:pBdr>
                <w:top w:val="nil"/>
                <w:left w:val="nil"/>
                <w:bottom w:val="nil"/>
                <w:right w:val="nil"/>
                <w:between w:val="nil"/>
              </w:pBdr>
              <w:spacing w:before="125"/>
              <w:ind w:left="122" w:right="146"/>
              <w:rPr>
                <w:color w:val="000000"/>
              </w:rPr>
            </w:pPr>
            <w:r w:rsidRPr="00790C76">
              <w:rPr>
                <w:color w:val="000000"/>
              </w:rPr>
              <w:t>Kitapların kütüphane tarafından temin edilip edilmediği kontrol edilmiştir.</w:t>
            </w:r>
          </w:p>
        </w:tc>
        <w:tc>
          <w:tcPr>
            <w:tcW w:w="1515" w:type="dxa"/>
            <w:tcBorders>
              <w:bottom w:val="nil"/>
            </w:tcBorders>
          </w:tcPr>
          <w:p w:rsidR="003469C3" w:rsidRPr="00790C76" w:rsidRDefault="004B5B9B" w:rsidP="00790C76">
            <w:pPr>
              <w:pBdr>
                <w:top w:val="nil"/>
                <w:left w:val="nil"/>
                <w:bottom w:val="nil"/>
                <w:right w:val="nil"/>
                <w:between w:val="nil"/>
              </w:pBdr>
              <w:spacing w:line="212" w:lineRule="auto"/>
              <w:ind w:left="110"/>
              <w:rPr>
                <w:color w:val="000000"/>
              </w:rPr>
            </w:pPr>
            <w:r w:rsidRPr="00790C76">
              <w:rPr>
                <w:color w:val="000000"/>
              </w:rPr>
              <w:t>Kitapların</w:t>
            </w:r>
          </w:p>
        </w:tc>
        <w:tc>
          <w:tcPr>
            <w:tcW w:w="2160"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235"/>
        </w:trPr>
        <w:tc>
          <w:tcPr>
            <w:tcW w:w="1575"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6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bottom w:val="nil"/>
            </w:tcBorders>
          </w:tcPr>
          <w:p w:rsidR="003469C3" w:rsidRPr="00790C76" w:rsidRDefault="004B5B9B" w:rsidP="00790C76">
            <w:pPr>
              <w:pBdr>
                <w:top w:val="nil"/>
                <w:left w:val="nil"/>
                <w:bottom w:val="nil"/>
                <w:right w:val="nil"/>
                <w:between w:val="nil"/>
              </w:pBdr>
              <w:spacing w:line="216" w:lineRule="auto"/>
              <w:ind w:left="110"/>
              <w:rPr>
                <w:color w:val="000000"/>
              </w:rPr>
            </w:pPr>
            <w:proofErr w:type="gramStart"/>
            <w:r w:rsidRPr="00790C76">
              <w:rPr>
                <w:color w:val="000000"/>
              </w:rPr>
              <w:t>kütüphanedeki</w:t>
            </w:r>
            <w:proofErr w:type="gramEnd"/>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1575" w:type="dxa"/>
            <w:vMerge/>
            <w:tcBorders>
              <w:top w:val="nil"/>
              <w:bottom w:val="nil"/>
            </w:tcBorders>
          </w:tcPr>
          <w:p w:rsidR="003469C3" w:rsidRPr="00790C76" w:rsidRDefault="003469C3" w:rsidP="00790C76">
            <w:pPr>
              <w:rPr>
                <w:color w:val="000000"/>
              </w:rPr>
            </w:pPr>
          </w:p>
        </w:tc>
        <w:tc>
          <w:tcPr>
            <w:tcW w:w="186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bottom w:val="nil"/>
            </w:tcBorders>
          </w:tcPr>
          <w:p w:rsidR="003469C3" w:rsidRPr="00790C76" w:rsidRDefault="004B5B9B" w:rsidP="00790C76">
            <w:pPr>
              <w:pBdr>
                <w:top w:val="nil"/>
                <w:left w:val="nil"/>
                <w:bottom w:val="nil"/>
                <w:right w:val="nil"/>
                <w:between w:val="nil"/>
              </w:pBdr>
              <w:spacing w:line="212" w:lineRule="auto"/>
              <w:ind w:left="110"/>
              <w:rPr>
                <w:color w:val="000000"/>
              </w:rPr>
            </w:pPr>
            <w:proofErr w:type="gramStart"/>
            <w:r w:rsidRPr="00790C76">
              <w:rPr>
                <w:color w:val="000000"/>
              </w:rPr>
              <w:t>güncel</w:t>
            </w:r>
            <w:proofErr w:type="gramEnd"/>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1"/>
        </w:trPr>
        <w:tc>
          <w:tcPr>
            <w:tcW w:w="1575"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6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bottom w:val="nil"/>
            </w:tcBorders>
          </w:tcPr>
          <w:p w:rsidR="003469C3" w:rsidRPr="00790C76" w:rsidRDefault="004B5B9B" w:rsidP="00790C76">
            <w:pPr>
              <w:pBdr>
                <w:top w:val="nil"/>
                <w:left w:val="nil"/>
                <w:bottom w:val="nil"/>
                <w:right w:val="nil"/>
                <w:between w:val="nil"/>
              </w:pBdr>
              <w:spacing w:line="212" w:lineRule="auto"/>
              <w:ind w:left="110"/>
              <w:rPr>
                <w:color w:val="000000"/>
              </w:rPr>
            </w:pPr>
            <w:proofErr w:type="gramStart"/>
            <w:r w:rsidRPr="00790C76">
              <w:rPr>
                <w:color w:val="000000"/>
              </w:rPr>
              <w:t>durumlarına</w:t>
            </w:r>
            <w:proofErr w:type="gramEnd"/>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1"/>
        </w:trPr>
        <w:tc>
          <w:tcPr>
            <w:tcW w:w="1575"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6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bottom w:val="nil"/>
            </w:tcBorders>
          </w:tcPr>
          <w:p w:rsidR="003469C3" w:rsidRPr="00790C76" w:rsidRDefault="004B5B9B" w:rsidP="00790C76">
            <w:pPr>
              <w:pBdr>
                <w:top w:val="nil"/>
                <w:left w:val="nil"/>
                <w:bottom w:val="nil"/>
                <w:right w:val="nil"/>
                <w:between w:val="nil"/>
              </w:pBdr>
              <w:spacing w:line="212" w:lineRule="auto"/>
              <w:ind w:left="110"/>
              <w:rPr>
                <w:color w:val="000000"/>
              </w:rPr>
            </w:pPr>
            <w:proofErr w:type="gramStart"/>
            <w:r w:rsidRPr="00790C76">
              <w:rPr>
                <w:color w:val="000000"/>
              </w:rPr>
              <w:t>belirli</w:t>
            </w:r>
            <w:proofErr w:type="gramEnd"/>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27"/>
        </w:trPr>
        <w:tc>
          <w:tcPr>
            <w:tcW w:w="1575"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86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bottom w:val="nil"/>
            </w:tcBorders>
          </w:tcPr>
          <w:p w:rsidR="003469C3" w:rsidRPr="00790C76" w:rsidRDefault="004B5B9B" w:rsidP="00790C76">
            <w:pPr>
              <w:pBdr>
                <w:top w:val="nil"/>
                <w:left w:val="nil"/>
                <w:bottom w:val="nil"/>
                <w:right w:val="nil"/>
                <w:between w:val="nil"/>
              </w:pBdr>
              <w:spacing w:line="207" w:lineRule="auto"/>
              <w:ind w:left="110"/>
              <w:rPr>
                <w:color w:val="000000"/>
              </w:rPr>
            </w:pPr>
            <w:proofErr w:type="gramStart"/>
            <w:r w:rsidRPr="00790C76">
              <w:rPr>
                <w:color w:val="000000"/>
              </w:rPr>
              <w:t>periyotlarla</w:t>
            </w:r>
            <w:proofErr w:type="gramEnd"/>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45"/>
        </w:trPr>
        <w:tc>
          <w:tcPr>
            <w:tcW w:w="1575" w:type="dxa"/>
            <w:vMerge/>
            <w:tcBorders>
              <w:top w:val="nil"/>
            </w:tcBorders>
          </w:tcPr>
          <w:p w:rsidR="003469C3" w:rsidRPr="00790C76" w:rsidRDefault="003469C3" w:rsidP="00790C76">
            <w:pPr>
              <w:pBdr>
                <w:top w:val="nil"/>
                <w:left w:val="nil"/>
                <w:bottom w:val="nil"/>
                <w:right w:val="nil"/>
                <w:between w:val="nil"/>
              </w:pBdr>
              <w:rPr>
                <w:color w:val="000000"/>
              </w:rPr>
            </w:pPr>
          </w:p>
        </w:tc>
        <w:tc>
          <w:tcPr>
            <w:tcW w:w="1860" w:type="dxa"/>
            <w:vMerge/>
            <w:tcBorders>
              <w:top w:val="nil"/>
            </w:tcBorders>
          </w:tcPr>
          <w:p w:rsidR="003469C3" w:rsidRPr="00790C76" w:rsidRDefault="003469C3" w:rsidP="00790C76">
            <w:pPr>
              <w:pBdr>
                <w:top w:val="nil"/>
                <w:left w:val="nil"/>
                <w:bottom w:val="nil"/>
                <w:right w:val="nil"/>
                <w:between w:val="nil"/>
              </w:pBdr>
              <w:rPr>
                <w:color w:val="000000"/>
              </w:rPr>
            </w:pPr>
          </w:p>
        </w:tc>
        <w:tc>
          <w:tcPr>
            <w:tcW w:w="1950" w:type="dxa"/>
            <w:vMerge/>
          </w:tcPr>
          <w:p w:rsidR="003469C3" w:rsidRPr="00790C76" w:rsidRDefault="003469C3" w:rsidP="00790C76">
            <w:pPr>
              <w:pBdr>
                <w:top w:val="nil"/>
                <w:left w:val="nil"/>
                <w:bottom w:val="nil"/>
                <w:right w:val="nil"/>
                <w:between w:val="nil"/>
              </w:pBdr>
              <w:spacing w:line="276" w:lineRule="auto"/>
              <w:rPr>
                <w:color w:val="000000"/>
              </w:rPr>
            </w:pPr>
          </w:p>
        </w:tc>
        <w:tc>
          <w:tcPr>
            <w:tcW w:w="1515" w:type="dxa"/>
            <w:tcBorders>
              <w:top w:val="nil"/>
            </w:tcBorders>
          </w:tcPr>
          <w:p w:rsidR="003469C3" w:rsidRPr="00790C76" w:rsidRDefault="004B5B9B" w:rsidP="00790C76">
            <w:pPr>
              <w:pBdr>
                <w:top w:val="nil"/>
                <w:left w:val="nil"/>
                <w:bottom w:val="nil"/>
                <w:right w:val="nil"/>
                <w:between w:val="nil"/>
              </w:pBdr>
              <w:spacing w:line="225" w:lineRule="auto"/>
              <w:ind w:left="110"/>
              <w:rPr>
                <w:color w:val="000000"/>
              </w:rPr>
            </w:pPr>
            <w:proofErr w:type="gramStart"/>
            <w:r w:rsidRPr="00790C76">
              <w:rPr>
                <w:color w:val="000000"/>
              </w:rPr>
              <w:t>bakılmıştır</w:t>
            </w:r>
            <w:proofErr w:type="gramEnd"/>
            <w:r w:rsidRPr="00790C76">
              <w:rPr>
                <w:color w:val="000000"/>
              </w:rPr>
              <w:t>.</w:t>
            </w:r>
          </w:p>
        </w:tc>
        <w:tc>
          <w:tcPr>
            <w:tcW w:w="2160"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before="213"/>
        <w:ind w:left="178"/>
        <w:rPr>
          <w:color w:val="000000"/>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1"/>
        <w:ind w:left="178"/>
        <w:rPr>
          <w:sz w:val="24"/>
          <w:szCs w:val="24"/>
        </w:rPr>
      </w:pPr>
      <w:hyperlink r:id="rId100">
        <w:r w:rsidRPr="00790C76">
          <w:rPr>
            <w:color w:val="1155CC"/>
            <w:sz w:val="24"/>
            <w:szCs w:val="24"/>
            <w:u w:val="single"/>
          </w:rPr>
          <w:t>(3)B.3.1.1.EM_kanıt</w:t>
        </w:r>
      </w:hyperlink>
    </w:p>
    <w:p w:rsidR="003469C3" w:rsidRPr="00790C76" w:rsidRDefault="004B5B9B" w:rsidP="00790C76">
      <w:pPr>
        <w:pBdr>
          <w:top w:val="nil"/>
          <w:left w:val="nil"/>
          <w:bottom w:val="nil"/>
          <w:right w:val="nil"/>
          <w:between w:val="nil"/>
        </w:pBdr>
        <w:spacing w:before="41"/>
        <w:ind w:left="178"/>
        <w:rPr>
          <w:sz w:val="24"/>
          <w:szCs w:val="24"/>
        </w:rPr>
      </w:pPr>
      <w:hyperlink r:id="rId101">
        <w:r w:rsidRPr="00790C76">
          <w:rPr>
            <w:color w:val="1155CC"/>
            <w:sz w:val="24"/>
            <w:szCs w:val="24"/>
            <w:u w:val="single"/>
          </w:rPr>
          <w:t>(3)B.3.1.2.EM_kanıt</w:t>
        </w:r>
      </w:hyperlink>
    </w:p>
    <w:p w:rsidR="003469C3" w:rsidRPr="00790C76" w:rsidRDefault="004B5B9B" w:rsidP="00790C76">
      <w:pPr>
        <w:pBdr>
          <w:top w:val="nil"/>
          <w:left w:val="nil"/>
          <w:bottom w:val="nil"/>
          <w:right w:val="nil"/>
          <w:between w:val="nil"/>
        </w:pBdr>
        <w:spacing w:before="41"/>
        <w:ind w:left="178"/>
        <w:rPr>
          <w:sz w:val="24"/>
          <w:szCs w:val="24"/>
        </w:rPr>
      </w:pPr>
      <w:hyperlink r:id="rId102">
        <w:r w:rsidRPr="00790C76">
          <w:rPr>
            <w:color w:val="1155CC"/>
            <w:sz w:val="24"/>
            <w:szCs w:val="24"/>
            <w:u w:val="single"/>
          </w:rPr>
          <w:t>(3)B.3.1.3.EM_öğrenci_</w:t>
        </w:r>
        <w:proofErr w:type="gramStart"/>
        <w:r w:rsidRPr="00790C76">
          <w:rPr>
            <w:color w:val="1155CC"/>
            <w:sz w:val="24"/>
            <w:szCs w:val="24"/>
            <w:u w:val="single"/>
          </w:rPr>
          <w:t>oryantasyon</w:t>
        </w:r>
        <w:proofErr w:type="gramEnd"/>
        <w:r w:rsidRPr="00790C76">
          <w:rPr>
            <w:color w:val="1155CC"/>
            <w:sz w:val="24"/>
            <w:szCs w:val="24"/>
            <w:u w:val="single"/>
          </w:rPr>
          <w:t>_el_kitabı</w:t>
        </w:r>
      </w:hyperlink>
    </w:p>
    <w:p w:rsidR="003469C3" w:rsidRPr="00790C76" w:rsidRDefault="004B5B9B" w:rsidP="00790C76">
      <w:pPr>
        <w:pBdr>
          <w:top w:val="nil"/>
          <w:left w:val="nil"/>
          <w:bottom w:val="nil"/>
          <w:right w:val="nil"/>
          <w:between w:val="nil"/>
        </w:pBdr>
        <w:spacing w:before="41"/>
        <w:ind w:left="178"/>
        <w:rPr>
          <w:sz w:val="24"/>
          <w:szCs w:val="24"/>
        </w:rPr>
      </w:pPr>
      <w:hyperlink r:id="rId103">
        <w:r w:rsidRPr="00790C76">
          <w:rPr>
            <w:color w:val="1155CC"/>
            <w:sz w:val="24"/>
            <w:szCs w:val="24"/>
            <w:u w:val="single"/>
          </w:rPr>
          <w:t>(3).B.3.1.4.EM_kütüphane_websitesi_hızlı_erişim</w:t>
        </w:r>
      </w:hyperlink>
    </w:p>
    <w:p w:rsidR="003469C3" w:rsidRPr="00790C76" w:rsidRDefault="003469C3" w:rsidP="00790C76">
      <w:pPr>
        <w:pBdr>
          <w:top w:val="nil"/>
          <w:left w:val="nil"/>
          <w:bottom w:val="nil"/>
          <w:right w:val="nil"/>
          <w:between w:val="nil"/>
        </w:pBdr>
        <w:spacing w:before="3"/>
        <w:rPr>
          <w:color w:val="000000"/>
          <w:sz w:val="21"/>
          <w:szCs w:val="21"/>
        </w:rPr>
      </w:pPr>
    </w:p>
    <w:p w:rsidR="003469C3" w:rsidRPr="00790C76" w:rsidRDefault="004B5B9B" w:rsidP="00790C76">
      <w:pPr>
        <w:pStyle w:val="Balk3"/>
        <w:numPr>
          <w:ilvl w:val="2"/>
          <w:numId w:val="13"/>
        </w:numPr>
        <w:tabs>
          <w:tab w:val="left" w:pos="878"/>
        </w:tabs>
        <w:ind w:hanging="700"/>
      </w:pPr>
      <w:r w:rsidRPr="00790C76">
        <w:t>Akademik destek hizmetleri</w:t>
      </w:r>
    </w:p>
    <w:p w:rsidR="003469C3" w:rsidRPr="00790C76" w:rsidRDefault="003469C3" w:rsidP="00790C76">
      <w:pPr>
        <w:pBdr>
          <w:top w:val="nil"/>
          <w:left w:val="nil"/>
          <w:bottom w:val="nil"/>
          <w:right w:val="nil"/>
          <w:between w:val="nil"/>
        </w:pBdr>
        <w:spacing w:before="10"/>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05"/>
        <w:jc w:val="both"/>
        <w:rPr>
          <w:color w:val="000000"/>
          <w:sz w:val="24"/>
          <w:szCs w:val="24"/>
        </w:rPr>
      </w:pPr>
      <w:r w:rsidRPr="00790C76">
        <w:rPr>
          <w:color w:val="000000"/>
          <w:sz w:val="24"/>
          <w:szCs w:val="24"/>
        </w:rPr>
        <w:t xml:space="preserve">Bölüm bünyesinde akademik danışman görevlendirilerek tanımlı ilke ve kurallar içerisinde öğrencilerin akademik gelişimleri takip edilmekte, akademik sorunlarına çözüm aranmakta ve kariyer planlamalarını yapmalarında destek olunmaktadır. Öğrencilerimize kayıt yaptırdıkları ilk yıl </w:t>
      </w:r>
      <w:proofErr w:type="gramStart"/>
      <w:r w:rsidRPr="00790C76">
        <w:rPr>
          <w:color w:val="000000"/>
          <w:sz w:val="24"/>
          <w:szCs w:val="24"/>
        </w:rPr>
        <w:t>oryantasyon</w:t>
      </w:r>
      <w:proofErr w:type="gramEnd"/>
      <w:r w:rsidRPr="00790C76">
        <w:rPr>
          <w:color w:val="000000"/>
          <w:sz w:val="24"/>
          <w:szCs w:val="24"/>
        </w:rPr>
        <w:t xml:space="preserve"> eğitimi verilmekte dersler henüz başlamadan Üniversite, fakülte/bölüm tanıtımı, fiziksel ortam ve süreç tanıtımı yapılmakta öğrencilere kariyer planlamasına yönelik farkındalık eğitimi yapılmaktadır. Ayrıca bölümde eğitim-öğretim yılının ilk yarıyılında Kariyer Planlama dersi verilerek öğrencilere akademik destek hizmeti verilmektedir. Söz konusu dersin yürütülmesinde başta Cumhurbaşkanlığı İnsan Kaynakları Ofisi olmak üzere, Tarsus Üniversitesi Kariyer ve Mezun Ofisi de paydaş olmasının yanı sıra bu şekilde öğrencilere bölüm özelinde akademik destek almaları sağlanmaktadır. Ayrıca öğrencilere akademik ve mesleki alanlarda tecrübe edinebilmeleri için birçok faaliyet gerçekleştirilerek akademik destek hizmetleri çeşitlendirilmektedir. Aynı zamanda öğrencilerin danışmanlarıyla ve diğer öğretim üyeleriyle yüz yüze görüşme yapabilmeleri için görüşme saatleri oluşturulmuştur. Bölüm web sayfasında yer alan “Yönetim” sekmesi üzerinden öğrenciler bölüme ve bölüm başkanına erişerek kesintisiz olarak akademik destek hizmetlerinden istifade </w:t>
      </w:r>
      <w:r w:rsidRPr="00790C76">
        <w:rPr>
          <w:color w:val="000000"/>
          <w:sz w:val="24"/>
          <w:szCs w:val="24"/>
        </w:rPr>
        <w:lastRenderedPageBreak/>
        <w:t xml:space="preserve">edebilmektedirler. Akademik Kurul ve Bölüm Kurulu toplantıları, </w:t>
      </w:r>
      <w:proofErr w:type="gramStart"/>
      <w:r w:rsidRPr="00790C76">
        <w:rPr>
          <w:color w:val="000000"/>
          <w:sz w:val="24"/>
          <w:szCs w:val="24"/>
        </w:rPr>
        <w:t>oryantasyon</w:t>
      </w:r>
      <w:proofErr w:type="gramEnd"/>
      <w:r w:rsidRPr="00790C76">
        <w:rPr>
          <w:color w:val="000000"/>
          <w:sz w:val="24"/>
          <w:szCs w:val="24"/>
        </w:rPr>
        <w:t xml:space="preserve"> ile öğrencilerle yapılan toplantılar düzenli yapılarak öğrenci-öğretim elemanı ve yönetim</w:t>
      </w:r>
      <w:r w:rsidRPr="00790C76">
        <w:rPr>
          <w:sz w:val="24"/>
          <w:szCs w:val="24"/>
        </w:rPr>
        <w:t xml:space="preserve"> </w:t>
      </w:r>
      <w:r w:rsidRPr="00790C76">
        <w:rPr>
          <w:color w:val="000000"/>
          <w:sz w:val="24"/>
          <w:szCs w:val="24"/>
        </w:rPr>
        <w:t xml:space="preserve">arasındaki etkileşimin sıcak tutulmasına özen gösterilmektedir. Öğrencilere düzenlenen anketler sonucu alınan geri bildirim mekanizması akademik destek hizmetlerini iyileştirmek maksadıyla kullanılmaktadır. Bunlara ek olarak öğrencilerin akademik çalışmalarını destekleyici nitelikte </w:t>
      </w:r>
      <w:proofErr w:type="spellStart"/>
      <w:r w:rsidRPr="00790C76">
        <w:rPr>
          <w:color w:val="000000"/>
          <w:sz w:val="24"/>
          <w:szCs w:val="24"/>
        </w:rPr>
        <w:t>Tübitak</w:t>
      </w:r>
      <w:proofErr w:type="spellEnd"/>
      <w:r w:rsidRPr="00790C76">
        <w:rPr>
          <w:color w:val="000000"/>
          <w:sz w:val="24"/>
          <w:szCs w:val="24"/>
        </w:rPr>
        <w:t xml:space="preserve"> 2209-A projeleri yapılmaktadır. Öğrencilerle öğretim elemanları takım oluşturarak </w:t>
      </w:r>
      <w:proofErr w:type="spellStart"/>
      <w:r w:rsidRPr="00790C76">
        <w:rPr>
          <w:color w:val="000000"/>
          <w:sz w:val="24"/>
          <w:szCs w:val="24"/>
        </w:rPr>
        <w:t>Teknofest</w:t>
      </w:r>
      <w:proofErr w:type="spellEnd"/>
      <w:r w:rsidRPr="00790C76">
        <w:rPr>
          <w:color w:val="000000"/>
          <w:sz w:val="24"/>
          <w:szCs w:val="24"/>
        </w:rPr>
        <w:t xml:space="preserve"> etkinliklerine katılmaktadır.</w:t>
      </w:r>
    </w:p>
    <w:p w:rsidR="003469C3" w:rsidRPr="00790C76" w:rsidRDefault="004B5B9B" w:rsidP="00790C76">
      <w:pPr>
        <w:pBdr>
          <w:top w:val="nil"/>
          <w:left w:val="nil"/>
          <w:bottom w:val="nil"/>
          <w:right w:val="nil"/>
          <w:between w:val="nil"/>
        </w:pBdr>
        <w:spacing w:before="202" w:line="276" w:lineRule="auto"/>
        <w:ind w:left="178"/>
        <w:rPr>
          <w:color w:val="000000"/>
          <w:sz w:val="24"/>
          <w:szCs w:val="24"/>
        </w:rPr>
      </w:pPr>
      <w:r w:rsidRPr="00790C76">
        <w:rPr>
          <w:b/>
          <w:color w:val="000000"/>
          <w:sz w:val="24"/>
          <w:szCs w:val="24"/>
        </w:rPr>
        <w:t xml:space="preserve">Olgunluk Düzeyi (3): </w:t>
      </w:r>
      <w:r w:rsidRPr="00790C76">
        <w:rPr>
          <w:color w:val="000000"/>
          <w:sz w:val="24"/>
          <w:szCs w:val="24"/>
        </w:rPr>
        <w:t xml:space="preserve">Bölümde öğrencilerin akademik gelişim ve kariyer planlamasına yönelik destek hizmetleri tanımlı ilke ve kurallar </w:t>
      </w:r>
      <w:proofErr w:type="gramStart"/>
      <w:r w:rsidRPr="00790C76">
        <w:rPr>
          <w:color w:val="000000"/>
          <w:sz w:val="24"/>
          <w:szCs w:val="24"/>
        </w:rPr>
        <w:t>dahilinde</w:t>
      </w:r>
      <w:proofErr w:type="gramEnd"/>
      <w:r w:rsidRPr="00790C76">
        <w:rPr>
          <w:color w:val="000000"/>
          <w:sz w:val="24"/>
          <w:szCs w:val="24"/>
        </w:rPr>
        <w:t xml:space="preserve"> yürütülmektedir.</w:t>
      </w:r>
    </w:p>
    <w:p w:rsidR="003469C3" w:rsidRPr="00790C76" w:rsidRDefault="004B5B9B" w:rsidP="00790C76">
      <w:pPr>
        <w:pStyle w:val="Balk3"/>
        <w:spacing w:before="205"/>
        <w:ind w:left="178" w:firstLine="0"/>
      </w:pPr>
      <w:r w:rsidRPr="00790C76">
        <w:t>B.</w:t>
      </w:r>
      <w:proofErr w:type="gramStart"/>
      <w:r w:rsidRPr="00790C76">
        <w:t>3.4</w:t>
      </w:r>
      <w:proofErr w:type="gramEnd"/>
      <w:r w:rsidRPr="00790C76">
        <w:t>. Dezavantajlı gruplar</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20"/>
        <w:jc w:val="both"/>
        <w:rPr>
          <w:color w:val="000000"/>
          <w:sz w:val="24"/>
          <w:szCs w:val="24"/>
        </w:rPr>
      </w:pPr>
      <w:r w:rsidRPr="00790C76">
        <w:rPr>
          <w:color w:val="000000"/>
          <w:sz w:val="24"/>
          <w:szCs w:val="24"/>
        </w:rPr>
        <w:t>Dezavantajlı öğrencilerimiz için yeni yapılmış olan Mühendislik Fakültesi binamızda asansör, engelli rampaları ve engelli lavaboları bulunmaktadır. Tarsus Üniversitesi Engelli Öğrencilere Yönelik Eğitim-Öğretim ve Sınav Uygulamaları Yönergesi ile birlikte Bölümdeki dezavantajlı, kırılgan ve az temsil edilen grupların (engelli, yoksul, azınlık, göçmen vb.) eğitim olanaklarına erişimi eşitlik, hakkaniyet, çeşitlilik ve kapsayıcılık ilkelerine dayalı olarak ilgili süreçlerin sürdürülebilirliği güvence altına alınarak tüm birimlerin uygulayabileceği standartlara dönüştürülmüştür. Bunun yanı sıra “Engelli Öğrencilere Yönelik Eğitim-Öğretim ve Sınav Uygulamaları Yönergesi de yayımlanarak devreye konulmuştur.</w:t>
      </w:r>
    </w:p>
    <w:p w:rsidR="003469C3" w:rsidRPr="00790C76" w:rsidRDefault="004B5B9B" w:rsidP="00790C76">
      <w:pPr>
        <w:pBdr>
          <w:top w:val="nil"/>
          <w:left w:val="nil"/>
          <w:bottom w:val="nil"/>
          <w:right w:val="nil"/>
          <w:between w:val="nil"/>
        </w:pBdr>
        <w:tabs>
          <w:tab w:val="left" w:pos="1361"/>
          <w:tab w:val="left" w:pos="2279"/>
          <w:tab w:val="left" w:pos="2848"/>
          <w:tab w:val="left" w:pos="4271"/>
          <w:tab w:val="left" w:pos="5361"/>
        </w:tabs>
        <w:spacing w:before="199" w:line="278" w:lineRule="auto"/>
        <w:ind w:left="178" w:right="281"/>
        <w:rPr>
          <w:color w:val="000000"/>
          <w:sz w:val="24"/>
          <w:szCs w:val="24"/>
        </w:rPr>
      </w:pPr>
      <w:r w:rsidRPr="00790C76">
        <w:rPr>
          <w:b/>
          <w:color w:val="000000"/>
          <w:sz w:val="24"/>
          <w:szCs w:val="24"/>
        </w:rPr>
        <w:t>Olgunluk</w:t>
      </w:r>
      <w:r w:rsidRPr="00790C76">
        <w:rPr>
          <w:b/>
          <w:color w:val="000000"/>
          <w:sz w:val="24"/>
          <w:szCs w:val="24"/>
        </w:rPr>
        <w:tab/>
        <w:t>Düzeyi</w:t>
      </w:r>
      <w:r w:rsidRPr="00790C76">
        <w:rPr>
          <w:b/>
          <w:color w:val="000000"/>
          <w:sz w:val="24"/>
          <w:szCs w:val="24"/>
        </w:rPr>
        <w:tab/>
        <w:t>(3):</w:t>
      </w:r>
      <w:r w:rsidRPr="00790C76">
        <w:rPr>
          <w:b/>
          <w:color w:val="000000"/>
          <w:sz w:val="24"/>
          <w:szCs w:val="24"/>
        </w:rPr>
        <w:tab/>
      </w:r>
      <w:r w:rsidRPr="00790C76">
        <w:rPr>
          <w:color w:val="000000"/>
          <w:sz w:val="24"/>
          <w:szCs w:val="24"/>
        </w:rPr>
        <w:t>Dezavantajlı</w:t>
      </w:r>
      <w:r w:rsidRPr="00790C76">
        <w:rPr>
          <w:color w:val="000000"/>
          <w:sz w:val="24"/>
          <w:szCs w:val="24"/>
        </w:rPr>
        <w:tab/>
        <w:t>grupların</w:t>
      </w:r>
      <w:r w:rsidRPr="00790C76">
        <w:rPr>
          <w:color w:val="000000"/>
          <w:sz w:val="24"/>
          <w:szCs w:val="24"/>
        </w:rPr>
        <w:tab/>
        <w:t>eğitim olanaklarına erişimine ilişkin uygulamalar yürütülmektedir.</w:t>
      </w:r>
    </w:p>
    <w:p w:rsidR="003469C3" w:rsidRPr="00790C76" w:rsidRDefault="004B5B9B" w:rsidP="00790C76">
      <w:pPr>
        <w:pBdr>
          <w:top w:val="nil"/>
          <w:left w:val="nil"/>
          <w:bottom w:val="nil"/>
          <w:right w:val="nil"/>
          <w:between w:val="nil"/>
        </w:pBdr>
        <w:spacing w:before="193" w:after="49"/>
        <w:ind w:left="178"/>
        <w:rPr>
          <w:color w:val="000000"/>
          <w:sz w:val="24"/>
          <w:szCs w:val="24"/>
        </w:rPr>
      </w:pPr>
      <w:r w:rsidRPr="00790C76">
        <w:rPr>
          <w:color w:val="000000"/>
          <w:sz w:val="24"/>
          <w:szCs w:val="24"/>
        </w:rPr>
        <w:t>B.</w:t>
      </w:r>
      <w:proofErr w:type="gramStart"/>
      <w:r w:rsidRPr="00790C76">
        <w:rPr>
          <w:color w:val="000000"/>
          <w:sz w:val="24"/>
          <w:szCs w:val="24"/>
        </w:rPr>
        <w:t>3.4</w:t>
      </w:r>
      <w:proofErr w:type="gramEnd"/>
      <w:r w:rsidRPr="00790C76">
        <w:rPr>
          <w:color w:val="000000"/>
          <w:sz w:val="24"/>
          <w:szCs w:val="24"/>
        </w:rPr>
        <w:t xml:space="preserve"> Dezavantajlı Gruplar PUKÖ döngüsü</w:t>
      </w:r>
    </w:p>
    <w:tbl>
      <w:tblPr>
        <w:tblStyle w:val="ad"/>
        <w:tblW w:w="9065"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81"/>
        <w:gridCol w:w="1441"/>
        <w:gridCol w:w="1580"/>
        <w:gridCol w:w="1381"/>
        <w:gridCol w:w="1782"/>
      </w:tblGrid>
      <w:tr w:rsidR="003469C3" w:rsidRPr="00790C76">
        <w:trPr>
          <w:trHeight w:val="539"/>
        </w:trPr>
        <w:tc>
          <w:tcPr>
            <w:tcW w:w="2881" w:type="dxa"/>
            <w:shd w:val="clear" w:color="auto" w:fill="001F5F"/>
          </w:tcPr>
          <w:p w:rsidR="003469C3" w:rsidRPr="00790C76" w:rsidRDefault="004B5B9B" w:rsidP="00790C76">
            <w:pPr>
              <w:pBdr>
                <w:top w:val="nil"/>
                <w:left w:val="nil"/>
                <w:bottom w:val="nil"/>
                <w:right w:val="nil"/>
                <w:between w:val="nil"/>
              </w:pBdr>
              <w:spacing w:before="126"/>
              <w:ind w:left="121"/>
              <w:rPr>
                <w:color w:val="000000"/>
                <w:sz w:val="24"/>
                <w:szCs w:val="24"/>
              </w:rPr>
            </w:pPr>
            <w:r w:rsidRPr="00790C76">
              <w:rPr>
                <w:color w:val="FFFFFF"/>
                <w:sz w:val="24"/>
                <w:szCs w:val="24"/>
              </w:rPr>
              <w:t>PLANLA</w:t>
            </w:r>
          </w:p>
        </w:tc>
        <w:tc>
          <w:tcPr>
            <w:tcW w:w="1441" w:type="dxa"/>
            <w:shd w:val="clear" w:color="auto" w:fill="001F5F"/>
          </w:tcPr>
          <w:p w:rsidR="003469C3" w:rsidRPr="00790C76" w:rsidRDefault="004B5B9B" w:rsidP="00790C76">
            <w:pPr>
              <w:pBdr>
                <w:top w:val="nil"/>
                <w:left w:val="nil"/>
                <w:bottom w:val="nil"/>
                <w:right w:val="nil"/>
                <w:between w:val="nil"/>
              </w:pBdr>
              <w:spacing w:before="126"/>
              <w:ind w:left="229"/>
              <w:rPr>
                <w:color w:val="000000"/>
                <w:sz w:val="24"/>
                <w:szCs w:val="24"/>
              </w:rPr>
            </w:pPr>
            <w:r w:rsidRPr="00790C76">
              <w:rPr>
                <w:color w:val="FFFFFF"/>
                <w:sz w:val="24"/>
                <w:szCs w:val="24"/>
              </w:rPr>
              <w:t>UYGULA</w:t>
            </w:r>
          </w:p>
        </w:tc>
        <w:tc>
          <w:tcPr>
            <w:tcW w:w="1580" w:type="dxa"/>
            <w:shd w:val="clear" w:color="auto" w:fill="001F5F"/>
          </w:tcPr>
          <w:p w:rsidR="003469C3" w:rsidRPr="00790C76" w:rsidRDefault="004B5B9B" w:rsidP="00790C76">
            <w:pPr>
              <w:pBdr>
                <w:top w:val="nil"/>
                <w:left w:val="nil"/>
                <w:bottom w:val="nil"/>
                <w:right w:val="nil"/>
                <w:between w:val="nil"/>
              </w:pBdr>
              <w:spacing w:before="14" w:line="218" w:lineRule="auto"/>
              <w:ind w:left="660" w:right="172" w:hanging="425"/>
              <w:rPr>
                <w:color w:val="000000"/>
                <w:sz w:val="24"/>
                <w:szCs w:val="24"/>
              </w:rPr>
            </w:pPr>
            <w:r w:rsidRPr="00790C76">
              <w:rPr>
                <w:color w:val="FFFFFF"/>
                <w:sz w:val="24"/>
                <w:szCs w:val="24"/>
              </w:rPr>
              <w:t>KONTROL ET</w:t>
            </w:r>
          </w:p>
        </w:tc>
        <w:tc>
          <w:tcPr>
            <w:tcW w:w="1381" w:type="dxa"/>
            <w:shd w:val="clear" w:color="auto" w:fill="001F5F"/>
          </w:tcPr>
          <w:p w:rsidR="003469C3" w:rsidRPr="00790C76" w:rsidRDefault="004B5B9B" w:rsidP="00790C76">
            <w:pPr>
              <w:pBdr>
                <w:top w:val="nil"/>
                <w:left w:val="nil"/>
                <w:bottom w:val="nil"/>
                <w:right w:val="nil"/>
                <w:between w:val="nil"/>
              </w:pBdr>
              <w:spacing w:before="14" w:line="218" w:lineRule="auto"/>
              <w:ind w:left="544" w:right="220" w:hanging="267"/>
              <w:rPr>
                <w:color w:val="000000"/>
                <w:sz w:val="24"/>
                <w:szCs w:val="24"/>
              </w:rPr>
            </w:pPr>
            <w:r w:rsidRPr="00790C76">
              <w:rPr>
                <w:color w:val="FFFFFF"/>
                <w:sz w:val="24"/>
                <w:szCs w:val="24"/>
              </w:rPr>
              <w:t>ÖNLEM AL</w:t>
            </w:r>
          </w:p>
        </w:tc>
        <w:tc>
          <w:tcPr>
            <w:tcW w:w="1782" w:type="dxa"/>
            <w:shd w:val="clear" w:color="auto" w:fill="001F5F"/>
          </w:tcPr>
          <w:p w:rsidR="003469C3" w:rsidRPr="00790C76" w:rsidRDefault="004B5B9B" w:rsidP="00790C76">
            <w:pPr>
              <w:pBdr>
                <w:top w:val="nil"/>
                <w:left w:val="nil"/>
                <w:bottom w:val="nil"/>
                <w:right w:val="nil"/>
                <w:between w:val="nil"/>
              </w:pBdr>
              <w:spacing w:before="14" w:line="218" w:lineRule="auto"/>
              <w:ind w:left="554" w:right="334" w:hanging="164"/>
              <w:rPr>
                <w:color w:val="000000"/>
                <w:sz w:val="24"/>
                <w:szCs w:val="24"/>
              </w:rPr>
            </w:pPr>
            <w:r w:rsidRPr="00790C76">
              <w:rPr>
                <w:color w:val="FFFFFF"/>
                <w:sz w:val="24"/>
                <w:szCs w:val="24"/>
              </w:rPr>
              <w:t>İyileştirme Önerisi</w:t>
            </w:r>
          </w:p>
        </w:tc>
      </w:tr>
      <w:tr w:rsidR="003469C3" w:rsidRPr="00790C76">
        <w:trPr>
          <w:trHeight w:val="1770"/>
        </w:trPr>
        <w:tc>
          <w:tcPr>
            <w:tcW w:w="2881" w:type="dxa"/>
          </w:tcPr>
          <w:p w:rsidR="003469C3" w:rsidRPr="00790C76" w:rsidRDefault="004B5B9B" w:rsidP="00790C76">
            <w:pPr>
              <w:pBdr>
                <w:top w:val="nil"/>
                <w:left w:val="nil"/>
                <w:bottom w:val="nil"/>
                <w:right w:val="nil"/>
                <w:between w:val="nil"/>
              </w:pBdr>
              <w:ind w:left="121" w:right="57"/>
              <w:rPr>
                <w:color w:val="000000"/>
              </w:rPr>
            </w:pPr>
            <w:r w:rsidRPr="00790C76">
              <w:rPr>
                <w:color w:val="000000"/>
              </w:rPr>
              <w:t>Tarsus Üniversitesinin ön lisans, lisans ve lisansüstü programlarında öğrenim gören engelli öğrencilerin öğrenim hayatlarını kolaylaştırabilmek için gerekli akademik ortamın</w:t>
            </w:r>
          </w:p>
          <w:p w:rsidR="003469C3" w:rsidRPr="00790C76" w:rsidRDefault="004B5B9B" w:rsidP="00790C76">
            <w:pPr>
              <w:pBdr>
                <w:top w:val="nil"/>
                <w:left w:val="nil"/>
                <w:bottom w:val="nil"/>
                <w:right w:val="nil"/>
                <w:between w:val="nil"/>
              </w:pBdr>
              <w:spacing w:line="238" w:lineRule="auto"/>
              <w:ind w:left="121"/>
              <w:rPr>
                <w:color w:val="000000"/>
              </w:rPr>
            </w:pPr>
            <w:proofErr w:type="gramStart"/>
            <w:r w:rsidRPr="00790C76">
              <w:rPr>
                <w:color w:val="000000"/>
              </w:rPr>
              <w:t>hazırlanması</w:t>
            </w:r>
            <w:proofErr w:type="gramEnd"/>
            <w:r w:rsidRPr="00790C76">
              <w:rPr>
                <w:color w:val="000000"/>
              </w:rPr>
              <w:t xml:space="preserve"> planlanmıştır.</w:t>
            </w:r>
          </w:p>
        </w:tc>
        <w:tc>
          <w:tcPr>
            <w:tcW w:w="1441" w:type="dxa"/>
          </w:tcPr>
          <w:p w:rsidR="003469C3" w:rsidRPr="00790C76" w:rsidRDefault="003469C3" w:rsidP="00790C76">
            <w:pPr>
              <w:pBdr>
                <w:top w:val="nil"/>
                <w:left w:val="nil"/>
                <w:bottom w:val="nil"/>
                <w:right w:val="nil"/>
                <w:between w:val="nil"/>
              </w:pBdr>
              <w:spacing w:before="7"/>
              <w:rPr>
                <w:color w:val="000000"/>
                <w:sz w:val="32"/>
                <w:szCs w:val="32"/>
              </w:rPr>
            </w:pPr>
          </w:p>
          <w:p w:rsidR="003469C3" w:rsidRPr="00790C76" w:rsidRDefault="004B5B9B" w:rsidP="00790C76">
            <w:pPr>
              <w:pBdr>
                <w:top w:val="nil"/>
                <w:left w:val="nil"/>
                <w:bottom w:val="nil"/>
                <w:right w:val="nil"/>
                <w:between w:val="nil"/>
              </w:pBdr>
              <w:ind w:left="121" w:right="69"/>
              <w:rPr>
                <w:color w:val="000000"/>
              </w:rPr>
            </w:pPr>
            <w:r w:rsidRPr="00790C76">
              <w:rPr>
                <w:color w:val="000000"/>
              </w:rPr>
              <w:t>Konuyla ilgili gerekli usul ve esaslar belirlenmiştir.</w:t>
            </w:r>
          </w:p>
        </w:tc>
        <w:tc>
          <w:tcPr>
            <w:tcW w:w="1580" w:type="dxa"/>
          </w:tcPr>
          <w:p w:rsidR="003469C3" w:rsidRPr="00790C76" w:rsidRDefault="003469C3" w:rsidP="00790C76">
            <w:pPr>
              <w:pBdr>
                <w:top w:val="nil"/>
                <w:left w:val="nil"/>
                <w:bottom w:val="nil"/>
                <w:right w:val="nil"/>
                <w:between w:val="nil"/>
              </w:pBdr>
              <w:rPr>
                <w:color w:val="000000"/>
              </w:rPr>
            </w:pPr>
          </w:p>
        </w:tc>
        <w:tc>
          <w:tcPr>
            <w:tcW w:w="1381" w:type="dxa"/>
          </w:tcPr>
          <w:p w:rsidR="003469C3" w:rsidRPr="00790C76" w:rsidRDefault="003469C3" w:rsidP="00790C76">
            <w:pPr>
              <w:pBdr>
                <w:top w:val="nil"/>
                <w:left w:val="nil"/>
                <w:bottom w:val="nil"/>
                <w:right w:val="nil"/>
                <w:between w:val="nil"/>
              </w:pBdr>
              <w:rPr>
                <w:color w:val="000000"/>
              </w:rPr>
            </w:pPr>
          </w:p>
        </w:tc>
        <w:tc>
          <w:tcPr>
            <w:tcW w:w="1782"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Style w:val="Balk3"/>
        <w:spacing w:before="205"/>
        <w:ind w:left="178" w:firstLine="0"/>
      </w:pPr>
      <w:bookmarkStart w:id="7" w:name="_heading=h.ekwa0dr7li7k" w:colFirst="0" w:colLast="0"/>
      <w:bookmarkEnd w:id="7"/>
      <w:r w:rsidRPr="00790C76">
        <w:t>B.</w:t>
      </w:r>
      <w:proofErr w:type="gramStart"/>
      <w:r w:rsidRPr="00790C76">
        <w:t>3.5</w:t>
      </w:r>
      <w:proofErr w:type="gramEnd"/>
      <w:r w:rsidRPr="00790C76">
        <w:t>. Sosyal, kültürel, sportif faaliyetler</w:t>
      </w:r>
    </w:p>
    <w:p w:rsidR="003469C3" w:rsidRPr="00790C76" w:rsidRDefault="004B5B9B" w:rsidP="00790C76">
      <w:pPr>
        <w:spacing w:line="276" w:lineRule="auto"/>
        <w:jc w:val="both"/>
        <w:rPr>
          <w:sz w:val="24"/>
          <w:szCs w:val="24"/>
        </w:rPr>
      </w:pPr>
      <w:r w:rsidRPr="00790C76">
        <w:rPr>
          <w:sz w:val="24"/>
          <w:szCs w:val="24"/>
        </w:rPr>
        <w:t xml:space="preserve">Tarsus Üniversitesi Endüstri Mühendisliği Bölümü’nde bölüm bazında çeşitli sosyal, kültürel ve sportif faaliyetler düzenlenmektedir. Bu faaliyetler, öğrencilerin eşit şekilde yararlanabilmesi için Tarsus Üniversitesi Öğrenci Toplulukları </w:t>
      </w:r>
      <w:proofErr w:type="spellStart"/>
      <w:r w:rsidRPr="00790C76">
        <w:rPr>
          <w:sz w:val="24"/>
          <w:szCs w:val="24"/>
        </w:rPr>
        <w:t>Yönergesi’ne</w:t>
      </w:r>
      <w:proofErr w:type="spellEnd"/>
      <w:r w:rsidRPr="00790C76">
        <w:rPr>
          <w:sz w:val="24"/>
          <w:szCs w:val="24"/>
        </w:rPr>
        <w:t xml:space="preserve"> uygun olarak yürütülmektedir. Örneğin, Endüstri Mühendisliği bölümü öğrencileri Endüstri Mühendisliği Öğrenci Topluluğu aracılığıyla düzenlenen etkinliklere katılmakta, bu süreçte danışman öğretim elemanı rehberliğinde aktif rol almaktadır. </w:t>
      </w:r>
      <w:proofErr w:type="gramStart"/>
      <w:r w:rsidRPr="00790C76">
        <w:rPr>
          <w:sz w:val="24"/>
          <w:szCs w:val="24"/>
        </w:rPr>
        <w:t xml:space="preserve">Endüstri Mühendisliği Öğrenci Topluluğu danışmanı Arş. </w:t>
      </w:r>
      <w:proofErr w:type="gramEnd"/>
      <w:r w:rsidRPr="00790C76">
        <w:rPr>
          <w:sz w:val="24"/>
          <w:szCs w:val="24"/>
        </w:rPr>
        <w:t xml:space="preserve">Gör. Şölen Zengin'in </w:t>
      </w:r>
      <w:proofErr w:type="spellStart"/>
      <w:r w:rsidRPr="00790C76">
        <w:rPr>
          <w:sz w:val="24"/>
          <w:szCs w:val="24"/>
        </w:rPr>
        <w:t>moderatörlüğünde</w:t>
      </w:r>
      <w:proofErr w:type="spellEnd"/>
      <w:r w:rsidRPr="00790C76">
        <w:rPr>
          <w:sz w:val="24"/>
          <w:szCs w:val="24"/>
        </w:rPr>
        <w:t xml:space="preserve"> "Endüstri Mühendisliğinde Kariyer Yolculuğu" konulu </w:t>
      </w:r>
      <w:proofErr w:type="spellStart"/>
      <w:r w:rsidRPr="00790C76">
        <w:rPr>
          <w:sz w:val="24"/>
          <w:szCs w:val="24"/>
        </w:rPr>
        <w:t>webinar</w:t>
      </w:r>
      <w:proofErr w:type="spellEnd"/>
      <w:r w:rsidRPr="00790C76">
        <w:rPr>
          <w:sz w:val="24"/>
          <w:szCs w:val="24"/>
        </w:rPr>
        <w:t xml:space="preserve"> Türk Havacılık ve Uzay Sanayi'nden Üretim Planlama ve Kontrol Lider Mühendisinin katılımı ile gerçekleş</w:t>
      </w:r>
      <w:r w:rsidRPr="00790C76">
        <w:rPr>
          <w:rFonts w:ascii="Arial" w:eastAsia="Arial" w:hAnsi="Arial" w:cs="Arial"/>
          <w:color w:val="222222"/>
        </w:rPr>
        <w:t xml:space="preserve">miştir. </w:t>
      </w:r>
      <w:r w:rsidRPr="00790C76">
        <w:rPr>
          <w:sz w:val="24"/>
          <w:szCs w:val="24"/>
        </w:rPr>
        <w:t xml:space="preserve">Düzenlenen </w:t>
      </w:r>
      <w:proofErr w:type="spellStart"/>
      <w:r w:rsidRPr="00790C76">
        <w:rPr>
          <w:sz w:val="24"/>
          <w:szCs w:val="24"/>
        </w:rPr>
        <w:t>webinarlar</w:t>
      </w:r>
      <w:proofErr w:type="spellEnd"/>
      <w:r w:rsidRPr="00790C76">
        <w:rPr>
          <w:sz w:val="24"/>
          <w:szCs w:val="24"/>
        </w:rPr>
        <w:t xml:space="preserve"> öğrencilerin mesleki gelişimlerine katkı sağlanmakta ve </w:t>
      </w:r>
      <w:r w:rsidRPr="00790C76">
        <w:rPr>
          <w:sz w:val="24"/>
          <w:szCs w:val="24"/>
        </w:rPr>
        <w:lastRenderedPageBreak/>
        <w:t>onların sektörle buluşmaları desteklenmektedir. Üniversite yerleşkesinde bulunan tenis, basketbol, futbol ve voleybol sahaları da öğrencilerin sportif faaliyetlerini gerçekleştirebilmeleri için kullanılabilmektedir. Endüstri Mühendisliği topluluğu öğrencileri 2023-2024 bahar dönemi içerisinde topluluk özelinde kahve ve voleybol etkinliği düzenlemiştir. Öğrencilerden toplulukla alakalı geri dönüşler alınmıştır. Bir sonraki dönem geri bildirimler dikkate alınmıştır.</w:t>
      </w:r>
    </w:p>
    <w:p w:rsidR="003469C3" w:rsidRPr="00790C76" w:rsidRDefault="004B5B9B" w:rsidP="00790C76">
      <w:pPr>
        <w:spacing w:before="202" w:line="276" w:lineRule="auto"/>
        <w:rPr>
          <w:sz w:val="24"/>
          <w:szCs w:val="24"/>
        </w:rPr>
      </w:pPr>
      <w:r w:rsidRPr="00790C76">
        <w:rPr>
          <w:b/>
          <w:sz w:val="24"/>
          <w:szCs w:val="24"/>
        </w:rPr>
        <w:t xml:space="preserve">Olgunluk Düzeyi (4): </w:t>
      </w:r>
      <w:r w:rsidRPr="00790C76">
        <w:rPr>
          <w:sz w:val="24"/>
          <w:szCs w:val="24"/>
        </w:rPr>
        <w:t xml:space="preserve">Bölümde öğrencilerin akademik gelişim ve kariyer planlamasına yönelik destek hizmetleri tanımlı ilke ve kurallar </w:t>
      </w:r>
      <w:proofErr w:type="gramStart"/>
      <w:r w:rsidRPr="00790C76">
        <w:rPr>
          <w:sz w:val="24"/>
          <w:szCs w:val="24"/>
        </w:rPr>
        <w:t>dahilinde</w:t>
      </w:r>
      <w:proofErr w:type="gramEnd"/>
      <w:r w:rsidRPr="00790C76">
        <w:rPr>
          <w:sz w:val="24"/>
          <w:szCs w:val="24"/>
        </w:rPr>
        <w:t xml:space="preserve"> yürütülmektedir.</w:t>
      </w:r>
    </w:p>
    <w:p w:rsidR="003469C3" w:rsidRPr="00790C76" w:rsidRDefault="004B5B9B" w:rsidP="00790C76">
      <w:pPr>
        <w:spacing w:before="212" w:line="276" w:lineRule="auto"/>
        <w:ind w:right="3173"/>
        <w:rPr>
          <w:sz w:val="24"/>
          <w:szCs w:val="24"/>
        </w:rPr>
      </w:pPr>
      <w:r w:rsidRPr="00790C76">
        <w:rPr>
          <w:sz w:val="24"/>
          <w:szCs w:val="24"/>
        </w:rPr>
        <w:t xml:space="preserve">Kanıtlar: </w:t>
      </w:r>
    </w:p>
    <w:p w:rsidR="003469C3" w:rsidRPr="00790C76" w:rsidRDefault="004B5B9B" w:rsidP="00790C76">
      <w:pPr>
        <w:rPr>
          <w:sz w:val="24"/>
          <w:szCs w:val="24"/>
        </w:rPr>
      </w:pPr>
      <w:hyperlink r:id="rId104">
        <w:r w:rsidRPr="00790C76">
          <w:rPr>
            <w:color w:val="1155CC"/>
            <w:sz w:val="24"/>
            <w:szCs w:val="24"/>
            <w:u w:val="single"/>
          </w:rPr>
          <w:t>(4)B.3.5.1.EM_öğrenci_toplulugu_sosyal_etkinlikleri</w:t>
        </w:r>
      </w:hyperlink>
    </w:p>
    <w:p w:rsidR="003469C3" w:rsidRPr="00790C76" w:rsidRDefault="004B5B9B" w:rsidP="00790C76">
      <w:pPr>
        <w:rPr>
          <w:sz w:val="24"/>
          <w:szCs w:val="24"/>
        </w:rPr>
      </w:pPr>
      <w:hyperlink r:id="rId105">
        <w:r w:rsidRPr="00790C76">
          <w:rPr>
            <w:color w:val="1155CC"/>
            <w:sz w:val="24"/>
            <w:szCs w:val="24"/>
            <w:u w:val="single"/>
          </w:rPr>
          <w:t>(4)B.3.5.2.EM_öğrenci_toplulukları_yönergesi</w:t>
        </w:r>
      </w:hyperlink>
    </w:p>
    <w:p w:rsidR="003469C3" w:rsidRPr="00790C76" w:rsidRDefault="004B5B9B" w:rsidP="00790C76">
      <w:pPr>
        <w:rPr>
          <w:sz w:val="24"/>
          <w:szCs w:val="24"/>
        </w:rPr>
      </w:pPr>
      <w:hyperlink r:id="rId106">
        <w:r w:rsidRPr="00790C76">
          <w:rPr>
            <w:color w:val="1155CC"/>
            <w:sz w:val="24"/>
            <w:szCs w:val="24"/>
            <w:u w:val="single"/>
          </w:rPr>
          <w:t>(4)B.3.5.3.EM_TAİ_webinar</w:t>
        </w:r>
      </w:hyperlink>
    </w:p>
    <w:p w:rsidR="003469C3" w:rsidRPr="00790C76" w:rsidRDefault="003469C3" w:rsidP="00790C76">
      <w:pPr>
        <w:pBdr>
          <w:top w:val="nil"/>
          <w:left w:val="nil"/>
          <w:bottom w:val="nil"/>
          <w:right w:val="nil"/>
          <w:between w:val="nil"/>
        </w:pBdr>
        <w:spacing w:before="4"/>
        <w:rPr>
          <w:color w:val="000000"/>
          <w:sz w:val="21"/>
          <w:szCs w:val="21"/>
        </w:rPr>
      </w:pPr>
    </w:p>
    <w:p w:rsidR="003469C3" w:rsidRPr="00790C76" w:rsidRDefault="004B5B9B" w:rsidP="00790C76">
      <w:pPr>
        <w:pStyle w:val="Balk3"/>
        <w:ind w:left="178" w:firstLine="0"/>
      </w:pPr>
      <w:r w:rsidRPr="00790C76">
        <w:t>B.</w:t>
      </w:r>
      <w:proofErr w:type="gramStart"/>
      <w:r w:rsidRPr="00790C76">
        <w:t>4.1</w:t>
      </w:r>
      <w:proofErr w:type="gramEnd"/>
      <w:r w:rsidRPr="00790C76">
        <w:t>. Atama, yükseltme ve görevlendirme kriterleri</w:t>
      </w:r>
    </w:p>
    <w:p w:rsidR="003469C3" w:rsidRPr="00790C76" w:rsidRDefault="003469C3" w:rsidP="00790C76">
      <w:pPr>
        <w:pBdr>
          <w:top w:val="nil"/>
          <w:left w:val="nil"/>
          <w:bottom w:val="nil"/>
          <w:right w:val="nil"/>
          <w:between w:val="nil"/>
        </w:pBdr>
        <w:spacing w:before="7"/>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19"/>
        <w:jc w:val="both"/>
        <w:rPr>
          <w:color w:val="000000"/>
          <w:sz w:val="24"/>
          <w:szCs w:val="24"/>
        </w:rPr>
      </w:pPr>
      <w:r w:rsidRPr="00790C76">
        <w:rPr>
          <w:color w:val="000000"/>
          <w:sz w:val="24"/>
          <w:szCs w:val="24"/>
        </w:rPr>
        <w:t xml:space="preserve">Endüstri Mühendisliği Bölümü atama, yükseltme ve görevlendirme süreçlerinde Tarsus Üniversitesi 2020-2024 Stratejik Planının (SP) Temel Değerler başlığında yer alan şeffaflık ve adalet ilkesine bağlı kalınmaktadır. Bu </w:t>
      </w:r>
      <w:proofErr w:type="gramStart"/>
      <w:r w:rsidRPr="00790C76">
        <w:rPr>
          <w:color w:val="000000"/>
          <w:sz w:val="24"/>
          <w:szCs w:val="24"/>
        </w:rPr>
        <w:t>kriterler</w:t>
      </w:r>
      <w:proofErr w:type="gramEnd"/>
      <w:r w:rsidRPr="00790C76">
        <w:rPr>
          <w:color w:val="000000"/>
          <w:sz w:val="24"/>
          <w:szCs w:val="24"/>
        </w:rPr>
        <w:t xml:space="preserve"> kurumun tüm alanlar için tanımlı olup paydaşlarca bilinmektedir. Atama, yükseltme ve görevlendirme </w:t>
      </w:r>
      <w:proofErr w:type="gramStart"/>
      <w:r w:rsidRPr="00790C76">
        <w:rPr>
          <w:color w:val="000000"/>
          <w:sz w:val="24"/>
          <w:szCs w:val="24"/>
        </w:rPr>
        <w:t>kriterleri</w:t>
      </w:r>
      <w:proofErr w:type="gramEnd"/>
      <w:r w:rsidRPr="00790C76">
        <w:rPr>
          <w:color w:val="000000"/>
          <w:sz w:val="24"/>
          <w:szCs w:val="24"/>
        </w:rPr>
        <w:t xml:space="preserve"> web sitesinde şeffaf bir şekilde paylaşılmıştır. Aynı zamanda Tarsus Üniversitesi Atama ve Yükseltme Yönergesi gerek Üniversitemizin gerekse de Fakültemizin ve Bölümümüzün gereksinimlerine yanıt verecek şekilde gözden geçirilmiş ve atama/yükseltme </w:t>
      </w:r>
      <w:proofErr w:type="gramStart"/>
      <w:r w:rsidRPr="00790C76">
        <w:rPr>
          <w:color w:val="000000"/>
          <w:sz w:val="24"/>
          <w:szCs w:val="24"/>
        </w:rPr>
        <w:t>kriterlerinde</w:t>
      </w:r>
      <w:proofErr w:type="gramEnd"/>
      <w:r w:rsidRPr="00790C76">
        <w:rPr>
          <w:color w:val="000000"/>
          <w:sz w:val="24"/>
          <w:szCs w:val="24"/>
        </w:rPr>
        <w:t xml:space="preserve"> değişikliğe gidilmiştir. Böylece YÖK ve ÜAK tarafından yapılan değişikliklere ayak uydurulmuştur. Dolayısıyla eğitim-öğretim kadrosunun işe alınması, atanması, yükseltilmesi ve ders görevlendirmeleri sürecinde tanımlı ve paydaşlarca bilinen atama, yükseltme ve görevlendirme </w:t>
      </w:r>
      <w:proofErr w:type="gramStart"/>
      <w:r w:rsidRPr="00790C76">
        <w:rPr>
          <w:color w:val="000000"/>
          <w:sz w:val="24"/>
          <w:szCs w:val="24"/>
        </w:rPr>
        <w:t>kriterleri</w:t>
      </w:r>
      <w:proofErr w:type="gramEnd"/>
      <w:r w:rsidRPr="00790C76">
        <w:rPr>
          <w:color w:val="000000"/>
          <w:sz w:val="24"/>
          <w:szCs w:val="24"/>
        </w:rPr>
        <w:t xml:space="preserve"> uygulanmaktadır. Ayrıca öğretim elemanı ders yükü ve dağılım dengesi de şeffaf olarak paylaşılmaktadır. Bu kapsamda lisans ve lisansüstü programlarında yer alan derslere yönelik ders görevlendirmeleri yapılırken öncelikle programın bağlı olduğu birimdeki öğretim elemanları arasından dersin gerektirdiği yetkinlik ve uzmanlık alanları dikkate alınmakta ve Tarsus Üniversitesi Ders Görevlendirmesi ve Ek Ders Ücreti Ödemelerine İlişkin Usul ve Esasları Hakkında Yönergesine göre aksiyon alınmaktadır. Akabinde bölüm başkanlığının teklifiyle ve ilgili birimin Yönetim Kurulu kararıyla ders görevlendirmeleri yapılmaktadır. Endüstri Mühendisliği Bölümü özelinde öğretim elemanlarından, açılmış olan ilgili dersi verebilecek uzmanlık alanına haiz olmaması durumunda ders yüklerinin eşit olarak pay edilmesi suretiyle diğer birimlerden öğretim elemanı talebinde bulunulmaktadır.</w:t>
      </w:r>
    </w:p>
    <w:p w:rsidR="003469C3" w:rsidRDefault="004B5B9B" w:rsidP="00D253F8">
      <w:pPr>
        <w:pBdr>
          <w:top w:val="nil"/>
          <w:left w:val="nil"/>
          <w:bottom w:val="nil"/>
          <w:right w:val="nil"/>
          <w:between w:val="nil"/>
        </w:pBdr>
        <w:tabs>
          <w:tab w:val="left" w:pos="6383"/>
          <w:tab w:val="left" w:pos="8868"/>
        </w:tabs>
        <w:spacing w:before="201" w:line="276" w:lineRule="auto"/>
        <w:ind w:left="178" w:right="109"/>
        <w:jc w:val="both"/>
        <w:rPr>
          <w:color w:val="000000"/>
          <w:sz w:val="24"/>
          <w:szCs w:val="24"/>
        </w:rPr>
      </w:pPr>
      <w:r w:rsidRPr="00790C76">
        <w:rPr>
          <w:b/>
          <w:color w:val="000000"/>
          <w:sz w:val="24"/>
          <w:szCs w:val="24"/>
        </w:rPr>
        <w:t xml:space="preserve">Olgunluk Düzeyi (3): </w:t>
      </w:r>
      <w:r w:rsidRPr="00790C76">
        <w:rPr>
          <w:color w:val="000000"/>
          <w:sz w:val="24"/>
          <w:szCs w:val="24"/>
        </w:rPr>
        <w:t xml:space="preserve">Kurumun tüm alanlar için tanımlı ve paydaşlarca bilinen atama, yükseltme ve görevlendirme </w:t>
      </w:r>
      <w:proofErr w:type="gramStart"/>
      <w:r w:rsidRPr="00790C76">
        <w:rPr>
          <w:color w:val="000000"/>
          <w:sz w:val="24"/>
          <w:szCs w:val="24"/>
        </w:rPr>
        <w:t>kriterleri</w:t>
      </w:r>
      <w:proofErr w:type="gramEnd"/>
      <w:r w:rsidRPr="00790C76">
        <w:rPr>
          <w:color w:val="000000"/>
          <w:sz w:val="24"/>
          <w:szCs w:val="24"/>
        </w:rPr>
        <w:t xml:space="preserve"> uygulanmakta ve karar almalarda (eğitim-öğretim kadrosunun işe alınması, atanması, yükseltilmesi ve ders</w:t>
      </w:r>
      <w:r w:rsidRPr="00790C76">
        <w:rPr>
          <w:color w:val="000000"/>
          <w:sz w:val="24"/>
          <w:szCs w:val="24"/>
        </w:rPr>
        <w:tab/>
        <w:t>görevlendirmeleri</w:t>
      </w:r>
      <w:r w:rsidR="00D253F8">
        <w:rPr>
          <w:color w:val="000000"/>
          <w:sz w:val="24"/>
          <w:szCs w:val="24"/>
        </w:rPr>
        <w:t xml:space="preserve"> </w:t>
      </w:r>
      <w:r w:rsidRPr="00790C76">
        <w:rPr>
          <w:color w:val="000000"/>
          <w:sz w:val="24"/>
          <w:szCs w:val="24"/>
        </w:rPr>
        <w:t>vb.) kullanılmaktadır.</w:t>
      </w:r>
    </w:p>
    <w:p w:rsidR="00D253F8" w:rsidRDefault="00D253F8" w:rsidP="00D253F8">
      <w:pPr>
        <w:pBdr>
          <w:top w:val="nil"/>
          <w:left w:val="nil"/>
          <w:bottom w:val="nil"/>
          <w:right w:val="nil"/>
          <w:between w:val="nil"/>
        </w:pBdr>
        <w:tabs>
          <w:tab w:val="left" w:pos="6383"/>
          <w:tab w:val="left" w:pos="8868"/>
        </w:tabs>
        <w:spacing w:before="201" w:line="276" w:lineRule="auto"/>
        <w:ind w:left="178" w:right="109"/>
        <w:jc w:val="both"/>
        <w:rPr>
          <w:color w:val="000000"/>
          <w:sz w:val="24"/>
          <w:szCs w:val="24"/>
        </w:rPr>
      </w:pPr>
    </w:p>
    <w:p w:rsidR="00D253F8" w:rsidRPr="00790C76" w:rsidRDefault="00D253F8" w:rsidP="00D253F8">
      <w:pPr>
        <w:pBdr>
          <w:top w:val="nil"/>
          <w:left w:val="nil"/>
          <w:bottom w:val="nil"/>
          <w:right w:val="nil"/>
          <w:between w:val="nil"/>
        </w:pBdr>
        <w:tabs>
          <w:tab w:val="left" w:pos="6383"/>
          <w:tab w:val="left" w:pos="8868"/>
        </w:tabs>
        <w:spacing w:before="201" w:line="276" w:lineRule="auto"/>
        <w:ind w:left="178" w:right="109"/>
        <w:jc w:val="both"/>
        <w:rPr>
          <w:color w:val="000000"/>
          <w:sz w:val="24"/>
          <w:szCs w:val="24"/>
        </w:rPr>
      </w:pPr>
    </w:p>
    <w:p w:rsidR="003469C3" w:rsidRPr="00790C76" w:rsidRDefault="004B5B9B" w:rsidP="00790C76">
      <w:pPr>
        <w:numPr>
          <w:ilvl w:val="2"/>
          <w:numId w:val="12"/>
        </w:numPr>
        <w:pBdr>
          <w:top w:val="nil"/>
          <w:left w:val="nil"/>
          <w:bottom w:val="nil"/>
          <w:right w:val="nil"/>
          <w:between w:val="nil"/>
        </w:pBdr>
        <w:tabs>
          <w:tab w:val="left" w:pos="818"/>
        </w:tabs>
        <w:spacing w:before="202" w:after="44"/>
        <w:ind w:hanging="640"/>
        <w:rPr>
          <w:color w:val="000000"/>
          <w:sz w:val="24"/>
          <w:szCs w:val="24"/>
        </w:rPr>
      </w:pPr>
      <w:r w:rsidRPr="00790C76">
        <w:rPr>
          <w:color w:val="000000"/>
          <w:sz w:val="24"/>
          <w:szCs w:val="24"/>
        </w:rPr>
        <w:lastRenderedPageBreak/>
        <w:t xml:space="preserve">Atama, yükseltme ve görevlendirme </w:t>
      </w:r>
      <w:proofErr w:type="gramStart"/>
      <w:r w:rsidRPr="00790C76">
        <w:rPr>
          <w:color w:val="000000"/>
          <w:sz w:val="24"/>
          <w:szCs w:val="24"/>
        </w:rPr>
        <w:t>kriterleri</w:t>
      </w:r>
      <w:proofErr w:type="gramEnd"/>
      <w:r w:rsidRPr="00790C76">
        <w:rPr>
          <w:color w:val="000000"/>
          <w:sz w:val="24"/>
          <w:szCs w:val="24"/>
        </w:rPr>
        <w:t xml:space="preserve"> PUKÖ döngüsü</w:t>
      </w:r>
    </w:p>
    <w:tbl>
      <w:tblPr>
        <w:tblStyle w:val="ae"/>
        <w:tblW w:w="9064"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1"/>
        <w:gridCol w:w="1621"/>
        <w:gridCol w:w="1741"/>
        <w:gridCol w:w="1700"/>
        <w:gridCol w:w="2161"/>
      </w:tblGrid>
      <w:tr w:rsidR="003469C3" w:rsidRPr="00790C76" w:rsidTr="00292AEB">
        <w:trPr>
          <w:trHeight w:val="400"/>
        </w:trPr>
        <w:tc>
          <w:tcPr>
            <w:tcW w:w="1841"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70" w:lineRule="auto"/>
              <w:ind w:left="457"/>
              <w:rPr>
                <w:color w:val="000000"/>
                <w:sz w:val="24"/>
                <w:szCs w:val="24"/>
              </w:rPr>
            </w:pPr>
            <w:r w:rsidRPr="00790C76">
              <w:rPr>
                <w:color w:val="FFFFFF"/>
                <w:sz w:val="24"/>
                <w:szCs w:val="24"/>
              </w:rPr>
              <w:t>PLANLA</w:t>
            </w:r>
          </w:p>
        </w:tc>
        <w:tc>
          <w:tcPr>
            <w:tcW w:w="1621"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70" w:lineRule="auto"/>
              <w:ind w:left="307"/>
              <w:rPr>
                <w:color w:val="000000"/>
                <w:sz w:val="24"/>
                <w:szCs w:val="24"/>
              </w:rPr>
            </w:pPr>
            <w:r w:rsidRPr="00790C76">
              <w:rPr>
                <w:color w:val="FFFFFF"/>
                <w:sz w:val="24"/>
                <w:szCs w:val="24"/>
              </w:rPr>
              <w:t>UYGULA</w:t>
            </w:r>
          </w:p>
        </w:tc>
        <w:tc>
          <w:tcPr>
            <w:tcW w:w="1741"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70" w:lineRule="auto"/>
              <w:ind w:left="123"/>
              <w:rPr>
                <w:color w:val="000000"/>
                <w:sz w:val="24"/>
                <w:szCs w:val="24"/>
              </w:rPr>
            </w:pPr>
            <w:r w:rsidRPr="00790C76">
              <w:rPr>
                <w:color w:val="FFFFFF"/>
                <w:sz w:val="24"/>
                <w:szCs w:val="24"/>
              </w:rPr>
              <w:t>KONTROL ET</w:t>
            </w:r>
          </w:p>
        </w:tc>
        <w:tc>
          <w:tcPr>
            <w:tcW w:w="1700"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70" w:lineRule="auto"/>
              <w:ind w:left="233"/>
              <w:rPr>
                <w:color w:val="000000"/>
                <w:sz w:val="24"/>
                <w:szCs w:val="24"/>
              </w:rPr>
            </w:pPr>
            <w:r w:rsidRPr="00790C76">
              <w:rPr>
                <w:color w:val="FFFFFF"/>
                <w:sz w:val="24"/>
                <w:szCs w:val="24"/>
              </w:rPr>
              <w:t>ÖNLEM AL</w:t>
            </w:r>
          </w:p>
        </w:tc>
        <w:tc>
          <w:tcPr>
            <w:tcW w:w="2161" w:type="dxa"/>
            <w:tcBorders>
              <w:bottom w:val="single" w:sz="8" w:space="0" w:color="000000"/>
            </w:tcBorders>
            <w:shd w:val="clear" w:color="auto" w:fill="001F5F"/>
          </w:tcPr>
          <w:p w:rsidR="003469C3" w:rsidRPr="00790C76" w:rsidRDefault="004B5B9B" w:rsidP="00790C76">
            <w:pPr>
              <w:pBdr>
                <w:top w:val="nil"/>
                <w:left w:val="nil"/>
                <w:bottom w:val="nil"/>
                <w:right w:val="nil"/>
                <w:between w:val="nil"/>
              </w:pBdr>
              <w:spacing w:line="270" w:lineRule="auto"/>
              <w:ind w:left="182"/>
              <w:rPr>
                <w:color w:val="000000"/>
                <w:sz w:val="24"/>
                <w:szCs w:val="24"/>
              </w:rPr>
            </w:pPr>
            <w:r w:rsidRPr="00790C76">
              <w:rPr>
                <w:color w:val="FFFFFF"/>
                <w:sz w:val="24"/>
                <w:szCs w:val="24"/>
              </w:rPr>
              <w:t>İyileştirme Önerisi</w:t>
            </w:r>
          </w:p>
        </w:tc>
      </w:tr>
      <w:tr w:rsidR="003469C3" w:rsidRPr="00790C76">
        <w:trPr>
          <w:trHeight w:val="231"/>
        </w:trPr>
        <w:tc>
          <w:tcPr>
            <w:tcW w:w="1841" w:type="dxa"/>
            <w:tcBorders>
              <w:bottom w:val="nil"/>
            </w:tcBorders>
          </w:tcPr>
          <w:p w:rsidR="003469C3" w:rsidRPr="00790C76" w:rsidRDefault="004B5B9B" w:rsidP="00790C76">
            <w:pPr>
              <w:pBdr>
                <w:top w:val="nil"/>
                <w:left w:val="nil"/>
                <w:bottom w:val="nil"/>
                <w:right w:val="nil"/>
                <w:between w:val="nil"/>
              </w:pBdr>
              <w:spacing w:line="212" w:lineRule="auto"/>
              <w:ind w:left="121"/>
              <w:rPr>
                <w:color w:val="000000"/>
              </w:rPr>
            </w:pPr>
            <w:r w:rsidRPr="00790C76">
              <w:rPr>
                <w:color w:val="000000"/>
              </w:rPr>
              <w:t>Üniversite</w:t>
            </w:r>
          </w:p>
        </w:tc>
        <w:tc>
          <w:tcPr>
            <w:tcW w:w="1621" w:type="dxa"/>
            <w:vMerge w:val="restart"/>
          </w:tcPr>
          <w:p w:rsidR="003469C3" w:rsidRPr="00790C76" w:rsidRDefault="004B5B9B" w:rsidP="00790C76">
            <w:pPr>
              <w:pBdr>
                <w:top w:val="nil"/>
                <w:left w:val="nil"/>
                <w:bottom w:val="nil"/>
                <w:right w:val="nil"/>
                <w:between w:val="nil"/>
              </w:pBdr>
              <w:spacing w:before="128"/>
              <w:ind w:left="110" w:right="175"/>
              <w:rPr>
                <w:color w:val="000000"/>
              </w:rPr>
            </w:pPr>
            <w:r w:rsidRPr="00790C76">
              <w:rPr>
                <w:color w:val="000000"/>
              </w:rPr>
              <w:t xml:space="preserve">Personel daire başkanlığı tarafından atanma </w:t>
            </w:r>
            <w:proofErr w:type="gramStart"/>
            <w:r w:rsidRPr="00790C76">
              <w:rPr>
                <w:color w:val="000000"/>
              </w:rPr>
              <w:t>kriterleri</w:t>
            </w:r>
            <w:proofErr w:type="gramEnd"/>
            <w:r w:rsidRPr="00790C76">
              <w:rPr>
                <w:color w:val="000000"/>
              </w:rPr>
              <w:t xml:space="preserve"> yayınlanmıştır.</w:t>
            </w:r>
          </w:p>
        </w:tc>
        <w:tc>
          <w:tcPr>
            <w:tcW w:w="1741" w:type="dxa"/>
            <w:tcBorders>
              <w:bottom w:val="nil"/>
            </w:tcBorders>
          </w:tcPr>
          <w:p w:rsidR="003469C3" w:rsidRPr="00790C76" w:rsidRDefault="003469C3" w:rsidP="00790C76">
            <w:pPr>
              <w:pBdr>
                <w:top w:val="nil"/>
                <w:left w:val="nil"/>
                <w:bottom w:val="nil"/>
                <w:right w:val="nil"/>
                <w:between w:val="nil"/>
              </w:pBdr>
              <w:rPr>
                <w:color w:val="000000"/>
                <w:sz w:val="16"/>
                <w:szCs w:val="16"/>
              </w:rPr>
            </w:pPr>
          </w:p>
        </w:tc>
        <w:tc>
          <w:tcPr>
            <w:tcW w:w="1700" w:type="dxa"/>
            <w:vMerge w:val="restart"/>
          </w:tcPr>
          <w:p w:rsidR="003469C3" w:rsidRPr="00790C76" w:rsidRDefault="003469C3" w:rsidP="00790C76">
            <w:pPr>
              <w:pBdr>
                <w:top w:val="nil"/>
                <w:left w:val="nil"/>
                <w:bottom w:val="nil"/>
                <w:right w:val="nil"/>
                <w:between w:val="nil"/>
              </w:pBdr>
              <w:rPr>
                <w:color w:val="000000"/>
              </w:rPr>
            </w:pPr>
          </w:p>
        </w:tc>
        <w:tc>
          <w:tcPr>
            <w:tcW w:w="2161"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235"/>
        </w:trPr>
        <w:tc>
          <w:tcPr>
            <w:tcW w:w="1841" w:type="dxa"/>
            <w:tcBorders>
              <w:top w:val="nil"/>
              <w:bottom w:val="nil"/>
            </w:tcBorders>
          </w:tcPr>
          <w:p w:rsidR="003469C3" w:rsidRPr="00790C76" w:rsidRDefault="004B5B9B" w:rsidP="00790C76">
            <w:pPr>
              <w:pBdr>
                <w:top w:val="nil"/>
                <w:left w:val="nil"/>
                <w:bottom w:val="nil"/>
                <w:right w:val="nil"/>
                <w:between w:val="nil"/>
              </w:pBdr>
              <w:spacing w:line="216" w:lineRule="auto"/>
              <w:ind w:left="121"/>
              <w:rPr>
                <w:color w:val="000000"/>
              </w:rPr>
            </w:pPr>
            <w:proofErr w:type="gramStart"/>
            <w:r w:rsidRPr="00790C76">
              <w:rPr>
                <w:color w:val="000000"/>
              </w:rPr>
              <w:t>yönergeleri</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1" w:type="dxa"/>
            <w:tcBorders>
              <w:top w:val="nil"/>
              <w:bottom w:val="nil"/>
            </w:tcBorders>
          </w:tcPr>
          <w:p w:rsidR="003469C3" w:rsidRPr="00790C76" w:rsidRDefault="004B5B9B" w:rsidP="00790C76">
            <w:pPr>
              <w:pBdr>
                <w:top w:val="nil"/>
                <w:left w:val="nil"/>
                <w:bottom w:val="nil"/>
                <w:right w:val="nil"/>
                <w:between w:val="nil"/>
              </w:pBdr>
              <w:spacing w:line="216" w:lineRule="auto"/>
              <w:ind w:left="109"/>
              <w:rPr>
                <w:color w:val="000000"/>
              </w:rPr>
            </w:pPr>
            <w:r w:rsidRPr="00790C76">
              <w:rPr>
                <w:color w:val="000000"/>
              </w:rPr>
              <w:t>Atanacak</w:t>
            </w:r>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16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1841"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gramStart"/>
            <w:r w:rsidRPr="00790C76">
              <w:rPr>
                <w:color w:val="000000"/>
              </w:rPr>
              <w:t>personel</w:t>
            </w:r>
            <w:proofErr w:type="gramEnd"/>
            <w:r w:rsidRPr="00790C76">
              <w:rPr>
                <w:color w:val="000000"/>
              </w:rPr>
              <w:t xml:space="preserve"> daire</w:t>
            </w:r>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1" w:type="dxa"/>
            <w:tcBorders>
              <w:top w:val="nil"/>
              <w:bottom w:val="nil"/>
            </w:tcBorders>
          </w:tcPr>
          <w:p w:rsidR="003469C3" w:rsidRPr="00790C76" w:rsidRDefault="004B5B9B" w:rsidP="00790C76">
            <w:pPr>
              <w:pBdr>
                <w:top w:val="nil"/>
                <w:left w:val="nil"/>
                <w:bottom w:val="nil"/>
                <w:right w:val="nil"/>
                <w:between w:val="nil"/>
              </w:pBdr>
              <w:spacing w:line="212" w:lineRule="auto"/>
              <w:ind w:left="109"/>
              <w:rPr>
                <w:color w:val="000000"/>
              </w:rPr>
            </w:pPr>
            <w:proofErr w:type="gramStart"/>
            <w:r w:rsidRPr="00790C76">
              <w:rPr>
                <w:color w:val="000000"/>
              </w:rPr>
              <w:t>personellerin</w:t>
            </w:r>
            <w:proofErr w:type="gramEnd"/>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16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1841"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gramStart"/>
            <w:r w:rsidRPr="00790C76">
              <w:rPr>
                <w:color w:val="000000"/>
              </w:rPr>
              <w:t>başkanlığı</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1" w:type="dxa"/>
            <w:tcBorders>
              <w:top w:val="nil"/>
              <w:bottom w:val="nil"/>
            </w:tcBorders>
          </w:tcPr>
          <w:p w:rsidR="003469C3" w:rsidRPr="00790C76" w:rsidRDefault="004B5B9B" w:rsidP="00790C76">
            <w:pPr>
              <w:pBdr>
                <w:top w:val="nil"/>
                <w:left w:val="nil"/>
                <w:bottom w:val="nil"/>
                <w:right w:val="nil"/>
                <w:between w:val="nil"/>
              </w:pBdr>
              <w:spacing w:line="212" w:lineRule="auto"/>
              <w:ind w:left="109"/>
              <w:rPr>
                <w:color w:val="000000"/>
              </w:rPr>
            </w:pPr>
            <w:proofErr w:type="gramStart"/>
            <w:r w:rsidRPr="00790C76">
              <w:rPr>
                <w:color w:val="000000"/>
              </w:rPr>
              <w:t>kriterlere</w:t>
            </w:r>
            <w:proofErr w:type="gramEnd"/>
            <w:r w:rsidRPr="00790C76">
              <w:rPr>
                <w:color w:val="000000"/>
              </w:rPr>
              <w:t xml:space="preserve"> uyumu</w:t>
            </w:r>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16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1841"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gramStart"/>
            <w:r w:rsidRPr="00790C76">
              <w:rPr>
                <w:color w:val="000000"/>
              </w:rPr>
              <w:t>tarafından</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741" w:type="dxa"/>
            <w:tcBorders>
              <w:top w:val="nil"/>
              <w:bottom w:val="nil"/>
            </w:tcBorders>
          </w:tcPr>
          <w:p w:rsidR="003469C3" w:rsidRPr="00790C76" w:rsidRDefault="004B5B9B" w:rsidP="00790C76">
            <w:pPr>
              <w:pBdr>
                <w:top w:val="nil"/>
                <w:left w:val="nil"/>
                <w:bottom w:val="nil"/>
                <w:right w:val="nil"/>
                <w:between w:val="nil"/>
              </w:pBdr>
              <w:spacing w:line="212" w:lineRule="auto"/>
              <w:ind w:left="109"/>
              <w:rPr>
                <w:color w:val="000000"/>
              </w:rPr>
            </w:pPr>
            <w:proofErr w:type="gramStart"/>
            <w:r w:rsidRPr="00790C76">
              <w:rPr>
                <w:color w:val="000000"/>
              </w:rPr>
              <w:t>kontrol</w:t>
            </w:r>
            <w:proofErr w:type="gramEnd"/>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16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rsidTr="00292AEB">
        <w:trPr>
          <w:trHeight w:val="490"/>
        </w:trPr>
        <w:tc>
          <w:tcPr>
            <w:tcW w:w="1841" w:type="dxa"/>
            <w:tcBorders>
              <w:top w:val="nil"/>
              <w:bottom w:val="single" w:sz="4" w:space="0" w:color="auto"/>
            </w:tcBorders>
          </w:tcPr>
          <w:p w:rsidR="003469C3" w:rsidRPr="00790C76" w:rsidRDefault="004B5B9B" w:rsidP="00790C76">
            <w:pPr>
              <w:pBdr>
                <w:top w:val="nil"/>
                <w:left w:val="nil"/>
                <w:bottom w:val="nil"/>
                <w:right w:val="nil"/>
                <w:between w:val="nil"/>
              </w:pBdr>
              <w:spacing w:line="233" w:lineRule="auto"/>
              <w:ind w:left="121"/>
              <w:rPr>
                <w:color w:val="000000"/>
              </w:rPr>
            </w:pPr>
            <w:proofErr w:type="gramStart"/>
            <w:r w:rsidRPr="00790C76">
              <w:rPr>
                <w:color w:val="000000"/>
              </w:rPr>
              <w:t>yayınlanması</w:t>
            </w:r>
            <w:proofErr w:type="gramEnd"/>
          </w:p>
          <w:p w:rsidR="003469C3" w:rsidRPr="00790C76" w:rsidRDefault="004B5B9B" w:rsidP="00790C76">
            <w:pPr>
              <w:pBdr>
                <w:top w:val="nil"/>
                <w:left w:val="nil"/>
                <w:bottom w:val="nil"/>
                <w:right w:val="nil"/>
                <w:between w:val="nil"/>
              </w:pBdr>
              <w:spacing w:line="237" w:lineRule="auto"/>
              <w:ind w:left="121"/>
              <w:rPr>
                <w:color w:val="000000"/>
              </w:rPr>
            </w:pPr>
            <w:proofErr w:type="gramStart"/>
            <w:r w:rsidRPr="00790C76">
              <w:rPr>
                <w:color w:val="000000"/>
              </w:rPr>
              <w:t>planlanmıştır</w:t>
            </w:r>
            <w:proofErr w:type="gramEnd"/>
            <w:r w:rsidRPr="00790C76">
              <w:rPr>
                <w:color w:val="000000"/>
              </w:rPr>
              <w:t>.</w:t>
            </w:r>
          </w:p>
        </w:tc>
        <w:tc>
          <w:tcPr>
            <w:tcW w:w="1621" w:type="dxa"/>
            <w:vMerge/>
            <w:tcBorders>
              <w:bottom w:val="single" w:sz="4" w:space="0" w:color="auto"/>
            </w:tcBorders>
          </w:tcPr>
          <w:p w:rsidR="003469C3" w:rsidRPr="00790C76" w:rsidRDefault="003469C3" w:rsidP="00790C76">
            <w:pPr>
              <w:pBdr>
                <w:top w:val="nil"/>
                <w:left w:val="nil"/>
                <w:bottom w:val="nil"/>
                <w:right w:val="nil"/>
                <w:between w:val="nil"/>
              </w:pBdr>
              <w:spacing w:line="276" w:lineRule="auto"/>
              <w:rPr>
                <w:color w:val="000000"/>
              </w:rPr>
            </w:pPr>
          </w:p>
        </w:tc>
        <w:tc>
          <w:tcPr>
            <w:tcW w:w="1741" w:type="dxa"/>
            <w:tcBorders>
              <w:top w:val="nil"/>
              <w:bottom w:val="single" w:sz="4" w:space="0" w:color="auto"/>
            </w:tcBorders>
          </w:tcPr>
          <w:p w:rsidR="003469C3" w:rsidRPr="00790C76" w:rsidRDefault="004B5B9B" w:rsidP="00790C76">
            <w:pPr>
              <w:pBdr>
                <w:top w:val="nil"/>
                <w:left w:val="nil"/>
                <w:bottom w:val="nil"/>
                <w:right w:val="nil"/>
                <w:between w:val="nil"/>
              </w:pBdr>
              <w:spacing w:line="238" w:lineRule="auto"/>
              <w:ind w:left="109"/>
              <w:rPr>
                <w:color w:val="000000"/>
              </w:rPr>
            </w:pPr>
            <w:proofErr w:type="gramStart"/>
            <w:r w:rsidRPr="00790C76">
              <w:rPr>
                <w:color w:val="000000"/>
              </w:rPr>
              <w:t>edilmiştir</w:t>
            </w:r>
            <w:proofErr w:type="gramEnd"/>
            <w:r w:rsidRPr="00790C76">
              <w:rPr>
                <w:color w:val="000000"/>
              </w:rPr>
              <w:t>.</w:t>
            </w:r>
          </w:p>
        </w:tc>
        <w:tc>
          <w:tcPr>
            <w:tcW w:w="1700" w:type="dxa"/>
            <w:vMerge/>
            <w:tcBorders>
              <w:bottom w:val="single" w:sz="4" w:space="0" w:color="auto"/>
            </w:tcBorders>
          </w:tcPr>
          <w:p w:rsidR="003469C3" w:rsidRPr="00790C76" w:rsidRDefault="003469C3" w:rsidP="00790C76">
            <w:pPr>
              <w:pBdr>
                <w:top w:val="nil"/>
                <w:left w:val="nil"/>
                <w:bottom w:val="nil"/>
                <w:right w:val="nil"/>
                <w:between w:val="nil"/>
              </w:pBdr>
              <w:spacing w:line="276" w:lineRule="auto"/>
              <w:rPr>
                <w:color w:val="000000"/>
              </w:rPr>
            </w:pPr>
          </w:p>
        </w:tc>
        <w:tc>
          <w:tcPr>
            <w:tcW w:w="2161" w:type="dxa"/>
            <w:vMerge/>
            <w:tcBorders>
              <w:bottom w:val="single" w:sz="4" w:space="0" w:color="auto"/>
            </w:tcBorders>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before="212" w:line="276" w:lineRule="auto"/>
        <w:ind w:left="178" w:right="3173"/>
        <w:rPr>
          <w:sz w:val="24"/>
          <w:szCs w:val="24"/>
        </w:rPr>
      </w:pPr>
      <w:r w:rsidRPr="00790C76">
        <w:rPr>
          <w:color w:val="000000"/>
          <w:sz w:val="24"/>
          <w:szCs w:val="24"/>
        </w:rPr>
        <w:t xml:space="preserve">Kanıtlar: </w:t>
      </w:r>
      <w:hyperlink r:id="rId107">
        <w:r w:rsidRPr="00790C76">
          <w:rPr>
            <w:color w:val="0000FF"/>
            <w:sz w:val="24"/>
            <w:szCs w:val="24"/>
            <w:u w:val="single"/>
          </w:rPr>
          <w:t>(3)B.4.1.1.öğretim_üyeliğine_yükseltilme_ve_atanma_ölçütleri</w:t>
        </w:r>
      </w:hyperlink>
    </w:p>
    <w:p w:rsidR="003469C3" w:rsidRPr="00790C76" w:rsidRDefault="004B5B9B" w:rsidP="00790C76">
      <w:pPr>
        <w:pStyle w:val="Balk3"/>
        <w:numPr>
          <w:ilvl w:val="2"/>
          <w:numId w:val="12"/>
        </w:numPr>
        <w:tabs>
          <w:tab w:val="left" w:pos="878"/>
        </w:tabs>
        <w:spacing w:before="74"/>
        <w:ind w:left="877" w:hanging="700"/>
      </w:pPr>
      <w:r w:rsidRPr="00790C76">
        <w:t>Öğretim yetkinlikleri ve gelişimi</w:t>
      </w:r>
    </w:p>
    <w:p w:rsidR="003469C3" w:rsidRPr="00790C76" w:rsidRDefault="004B5B9B" w:rsidP="00790C76">
      <w:pPr>
        <w:pBdr>
          <w:top w:val="nil"/>
          <w:left w:val="nil"/>
          <w:bottom w:val="nil"/>
          <w:right w:val="nil"/>
          <w:between w:val="nil"/>
        </w:pBdr>
        <w:spacing w:before="1" w:line="276" w:lineRule="auto"/>
        <w:ind w:left="178" w:right="121"/>
        <w:jc w:val="both"/>
        <w:rPr>
          <w:color w:val="000000"/>
          <w:sz w:val="20"/>
          <w:szCs w:val="20"/>
        </w:rPr>
      </w:pPr>
      <w:r w:rsidRPr="00790C76">
        <w:rPr>
          <w:color w:val="000000"/>
          <w:sz w:val="24"/>
          <w:szCs w:val="24"/>
        </w:rPr>
        <w:t xml:space="preserve">Tüm öğretim elemanlarının etkileşimli-aktif ders verme yöntemlerini ve uzaktan eğitim süreçlerini öğrenmeleri ve kullanmaları için sistematik eğiticilerin eğitimi etkinlikleri Uzaktan Eğitim Merkezi Müdürlüğü bünyesinde yürütülmekte olup (kurs, </w:t>
      </w:r>
      <w:proofErr w:type="spellStart"/>
      <w:r w:rsidRPr="00790C76">
        <w:rPr>
          <w:color w:val="000000"/>
          <w:sz w:val="24"/>
          <w:szCs w:val="24"/>
        </w:rPr>
        <w:t>çalıştay</w:t>
      </w:r>
      <w:proofErr w:type="spellEnd"/>
      <w:r w:rsidRPr="00790C76">
        <w:rPr>
          <w:color w:val="000000"/>
          <w:sz w:val="24"/>
          <w:szCs w:val="24"/>
        </w:rPr>
        <w:t xml:space="preserve">, ders, seminer </w:t>
      </w:r>
      <w:proofErr w:type="spellStart"/>
      <w:r w:rsidRPr="00790C76">
        <w:rPr>
          <w:color w:val="000000"/>
          <w:sz w:val="24"/>
          <w:szCs w:val="24"/>
        </w:rPr>
        <w:t>vb</w:t>
      </w:r>
      <w:proofErr w:type="spellEnd"/>
      <w:r w:rsidRPr="00790C76">
        <w:rPr>
          <w:color w:val="000000"/>
          <w:sz w:val="24"/>
          <w:szCs w:val="24"/>
        </w:rPr>
        <w:t xml:space="preserve">) bu yapılanma Tarsus Üniversitesi Uzaktan Eğitim Uygulama ve Araştırma Merkezi Yönetmeliği esasları çerçevesinde oluşturulmuştur. Öğretim elemanlarının pedagojik ve teknolojik yeterlilikleri artırılmaktadır. Kurumun öğretim yetkinliği geliştirme performansı öğretim elemanları tarafından hazırlanan ders dosyaları aracılığıyla değerlendirilmektedir. Ek olarak eğiticilerin eğitimi konusunda gerekli eğitimler verilmiştir. Eğitim videoları ALMS+ platformunda paylaşılmış ve anılan eğitime katılan Bölüm öğretim elemanlarına sertifika verilmiştir. Bu çerçevede öğretim yetkinliklerinin geliştirilmesi adına önem arz eden aksiyonlar alınmıştır. </w:t>
      </w:r>
      <w:r w:rsidRPr="00790C76">
        <w:rPr>
          <w:color w:val="141823"/>
          <w:sz w:val="24"/>
          <w:szCs w:val="24"/>
        </w:rPr>
        <w:t xml:space="preserve">Endüstri Mühendisliği bölümü Öğretim Üyelerinden Dr. </w:t>
      </w:r>
      <w:proofErr w:type="spellStart"/>
      <w:r w:rsidRPr="00790C76">
        <w:rPr>
          <w:color w:val="141823"/>
          <w:sz w:val="24"/>
          <w:szCs w:val="24"/>
        </w:rPr>
        <w:t>Öğr</w:t>
      </w:r>
      <w:proofErr w:type="spellEnd"/>
      <w:r w:rsidRPr="00790C76">
        <w:rPr>
          <w:color w:val="141823"/>
          <w:sz w:val="24"/>
          <w:szCs w:val="24"/>
        </w:rPr>
        <w:t xml:space="preserve">. Üyesi Emel YONTAR ve Dr. </w:t>
      </w:r>
      <w:proofErr w:type="spellStart"/>
      <w:r w:rsidRPr="00790C76">
        <w:rPr>
          <w:color w:val="141823"/>
          <w:sz w:val="24"/>
          <w:szCs w:val="24"/>
        </w:rPr>
        <w:t>Öğr</w:t>
      </w:r>
      <w:proofErr w:type="spellEnd"/>
      <w:r w:rsidRPr="00790C76">
        <w:rPr>
          <w:color w:val="141823"/>
          <w:sz w:val="24"/>
          <w:szCs w:val="24"/>
        </w:rPr>
        <w:t>. Üyesi Onur DERSE hocalarımız Doçent olmuştur.</w:t>
      </w:r>
    </w:p>
    <w:p w:rsidR="003469C3" w:rsidRPr="00790C76" w:rsidRDefault="004B5B9B" w:rsidP="00790C76">
      <w:pPr>
        <w:pBdr>
          <w:top w:val="nil"/>
          <w:left w:val="nil"/>
          <w:bottom w:val="nil"/>
          <w:right w:val="nil"/>
          <w:between w:val="nil"/>
        </w:pBdr>
        <w:spacing w:before="200" w:line="278" w:lineRule="auto"/>
        <w:ind w:left="178" w:right="124"/>
        <w:jc w:val="both"/>
        <w:rPr>
          <w:color w:val="000000"/>
          <w:sz w:val="24"/>
          <w:szCs w:val="24"/>
        </w:rPr>
      </w:pPr>
      <w:r w:rsidRPr="00790C76">
        <w:rPr>
          <w:b/>
          <w:color w:val="000000"/>
          <w:sz w:val="24"/>
          <w:szCs w:val="24"/>
        </w:rPr>
        <w:t xml:space="preserve">Olgunluk Düzeyi (3): </w:t>
      </w:r>
      <w:r w:rsidRPr="00790C76">
        <w:rPr>
          <w:color w:val="000000"/>
          <w:sz w:val="24"/>
          <w:szCs w:val="24"/>
        </w:rPr>
        <w:t>Kurumun genelinde öğretim elemanlarının öğretim yetkinliğini geliştirmek üzere uygulamalar vardır.</w:t>
      </w:r>
    </w:p>
    <w:p w:rsidR="003469C3" w:rsidRPr="00790C76" w:rsidRDefault="004B5B9B" w:rsidP="00790C76">
      <w:pPr>
        <w:pBdr>
          <w:top w:val="nil"/>
          <w:left w:val="nil"/>
          <w:bottom w:val="nil"/>
          <w:right w:val="nil"/>
          <w:between w:val="nil"/>
        </w:pBdr>
        <w:spacing w:before="195" w:after="33"/>
        <w:ind w:left="178"/>
        <w:rPr>
          <w:color w:val="000000"/>
          <w:sz w:val="24"/>
          <w:szCs w:val="24"/>
        </w:rPr>
      </w:pPr>
      <w:r w:rsidRPr="00790C76">
        <w:rPr>
          <w:color w:val="000000"/>
          <w:sz w:val="24"/>
          <w:szCs w:val="24"/>
        </w:rPr>
        <w:t>B.</w:t>
      </w:r>
      <w:proofErr w:type="gramStart"/>
      <w:r w:rsidRPr="00790C76">
        <w:rPr>
          <w:color w:val="000000"/>
          <w:sz w:val="24"/>
          <w:szCs w:val="24"/>
        </w:rPr>
        <w:t>4.2</w:t>
      </w:r>
      <w:proofErr w:type="gramEnd"/>
      <w:r w:rsidRPr="00790C76">
        <w:rPr>
          <w:color w:val="000000"/>
          <w:sz w:val="24"/>
          <w:szCs w:val="24"/>
        </w:rPr>
        <w:t>. Öğretim yetkinlikleri PUKÖ döngüsü</w:t>
      </w:r>
    </w:p>
    <w:tbl>
      <w:tblPr>
        <w:tblStyle w:val="af"/>
        <w:tblW w:w="9205"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9"/>
        <w:gridCol w:w="2347"/>
        <w:gridCol w:w="1722"/>
        <w:gridCol w:w="1585"/>
        <w:gridCol w:w="1722"/>
      </w:tblGrid>
      <w:tr w:rsidR="003469C3" w:rsidRPr="00790C76" w:rsidTr="002A3A8A">
        <w:trPr>
          <w:trHeight w:val="36"/>
        </w:trPr>
        <w:tc>
          <w:tcPr>
            <w:tcW w:w="1829" w:type="dxa"/>
            <w:shd w:val="clear" w:color="auto" w:fill="001F5F"/>
          </w:tcPr>
          <w:p w:rsidR="003469C3" w:rsidRPr="00790C76" w:rsidRDefault="004B5B9B" w:rsidP="00790C76">
            <w:pPr>
              <w:pBdr>
                <w:top w:val="nil"/>
                <w:left w:val="nil"/>
                <w:bottom w:val="nil"/>
                <w:right w:val="nil"/>
                <w:between w:val="nil"/>
              </w:pBdr>
              <w:spacing w:line="258" w:lineRule="auto"/>
              <w:ind w:left="443"/>
              <w:rPr>
                <w:color w:val="000000"/>
                <w:sz w:val="24"/>
                <w:szCs w:val="24"/>
              </w:rPr>
            </w:pPr>
            <w:r w:rsidRPr="00790C76">
              <w:rPr>
                <w:color w:val="FFFFFF"/>
                <w:sz w:val="24"/>
                <w:szCs w:val="24"/>
              </w:rPr>
              <w:t>PLANLA</w:t>
            </w:r>
          </w:p>
        </w:tc>
        <w:tc>
          <w:tcPr>
            <w:tcW w:w="2347" w:type="dxa"/>
            <w:shd w:val="clear" w:color="auto" w:fill="001F5F"/>
          </w:tcPr>
          <w:p w:rsidR="003469C3" w:rsidRPr="00790C76" w:rsidRDefault="004B5B9B" w:rsidP="00790C76">
            <w:pPr>
              <w:pBdr>
                <w:top w:val="nil"/>
                <w:left w:val="nil"/>
                <w:bottom w:val="nil"/>
                <w:right w:val="nil"/>
                <w:between w:val="nil"/>
              </w:pBdr>
              <w:spacing w:line="258" w:lineRule="auto"/>
              <w:ind w:left="333"/>
              <w:rPr>
                <w:color w:val="000000"/>
                <w:sz w:val="24"/>
                <w:szCs w:val="24"/>
              </w:rPr>
            </w:pPr>
            <w:r w:rsidRPr="00790C76">
              <w:rPr>
                <w:color w:val="FFFFFF"/>
                <w:sz w:val="24"/>
                <w:szCs w:val="24"/>
              </w:rPr>
              <w:t>UYGULA</w:t>
            </w:r>
          </w:p>
        </w:tc>
        <w:tc>
          <w:tcPr>
            <w:tcW w:w="1722" w:type="dxa"/>
            <w:shd w:val="clear" w:color="auto" w:fill="001F5F"/>
          </w:tcPr>
          <w:p w:rsidR="003469C3" w:rsidRPr="00790C76" w:rsidRDefault="004B5B9B" w:rsidP="00790C76">
            <w:pPr>
              <w:pBdr>
                <w:top w:val="nil"/>
                <w:left w:val="nil"/>
                <w:bottom w:val="nil"/>
                <w:right w:val="nil"/>
                <w:between w:val="nil"/>
              </w:pBdr>
              <w:spacing w:line="258" w:lineRule="auto"/>
              <w:ind w:left="131"/>
              <w:rPr>
                <w:color w:val="000000"/>
                <w:sz w:val="24"/>
                <w:szCs w:val="24"/>
              </w:rPr>
            </w:pPr>
            <w:r w:rsidRPr="00790C76">
              <w:rPr>
                <w:color w:val="FFFFFF"/>
                <w:sz w:val="24"/>
                <w:szCs w:val="24"/>
              </w:rPr>
              <w:t>KONTROL ET</w:t>
            </w:r>
          </w:p>
        </w:tc>
        <w:tc>
          <w:tcPr>
            <w:tcW w:w="1585" w:type="dxa"/>
            <w:shd w:val="clear" w:color="auto" w:fill="001F5F"/>
          </w:tcPr>
          <w:p w:rsidR="003469C3" w:rsidRPr="00790C76" w:rsidRDefault="004B5B9B" w:rsidP="00790C76">
            <w:pPr>
              <w:pBdr>
                <w:top w:val="nil"/>
                <w:left w:val="nil"/>
                <w:bottom w:val="nil"/>
                <w:right w:val="nil"/>
                <w:between w:val="nil"/>
              </w:pBdr>
              <w:spacing w:line="258" w:lineRule="auto"/>
              <w:ind w:left="247"/>
              <w:rPr>
                <w:color w:val="000000"/>
                <w:sz w:val="24"/>
                <w:szCs w:val="24"/>
              </w:rPr>
            </w:pPr>
            <w:r w:rsidRPr="00790C76">
              <w:rPr>
                <w:color w:val="FFFFFF"/>
                <w:sz w:val="24"/>
                <w:szCs w:val="24"/>
              </w:rPr>
              <w:t>ÖNLEM AL</w:t>
            </w:r>
          </w:p>
        </w:tc>
        <w:tc>
          <w:tcPr>
            <w:tcW w:w="1722" w:type="dxa"/>
            <w:shd w:val="clear" w:color="auto" w:fill="001F5F"/>
          </w:tcPr>
          <w:p w:rsidR="003469C3" w:rsidRPr="00790C76" w:rsidRDefault="004B5B9B" w:rsidP="00790C76">
            <w:pPr>
              <w:pBdr>
                <w:top w:val="nil"/>
                <w:left w:val="nil"/>
                <w:bottom w:val="nil"/>
                <w:right w:val="nil"/>
                <w:between w:val="nil"/>
              </w:pBdr>
              <w:spacing w:line="258" w:lineRule="auto"/>
              <w:ind w:left="166"/>
              <w:rPr>
                <w:color w:val="000000"/>
                <w:sz w:val="24"/>
                <w:szCs w:val="24"/>
              </w:rPr>
            </w:pPr>
            <w:r w:rsidRPr="00790C76">
              <w:rPr>
                <w:color w:val="FFFFFF"/>
                <w:sz w:val="24"/>
                <w:szCs w:val="24"/>
              </w:rPr>
              <w:t>İyileştirme Önerisi</w:t>
            </w:r>
          </w:p>
        </w:tc>
      </w:tr>
      <w:tr w:rsidR="003469C3" w:rsidRPr="00790C76" w:rsidTr="002A3A8A">
        <w:trPr>
          <w:trHeight w:val="267"/>
        </w:trPr>
        <w:tc>
          <w:tcPr>
            <w:tcW w:w="1829" w:type="dxa"/>
          </w:tcPr>
          <w:p w:rsidR="003469C3" w:rsidRPr="00790C76" w:rsidRDefault="004B5B9B" w:rsidP="00790C76">
            <w:pPr>
              <w:pBdr>
                <w:top w:val="nil"/>
                <w:left w:val="nil"/>
                <w:bottom w:val="nil"/>
                <w:right w:val="nil"/>
                <w:between w:val="nil"/>
              </w:pBdr>
              <w:spacing w:before="108" w:line="242" w:lineRule="auto"/>
              <w:ind w:left="121" w:right="98"/>
              <w:rPr>
                <w:color w:val="000000"/>
              </w:rPr>
            </w:pPr>
            <w:r w:rsidRPr="00790C76">
              <w:rPr>
                <w:color w:val="000000"/>
              </w:rPr>
              <w:t>Bölümümüzdeki iki farklı ana bilim dalı kapsamında eğitim ve öğretim kadrosu planlanmıştır.</w:t>
            </w:r>
          </w:p>
        </w:tc>
        <w:tc>
          <w:tcPr>
            <w:tcW w:w="2347" w:type="dxa"/>
          </w:tcPr>
          <w:p w:rsidR="003469C3" w:rsidRPr="00790C76" w:rsidRDefault="004B5B9B" w:rsidP="00790C76">
            <w:pPr>
              <w:pBdr>
                <w:top w:val="nil"/>
                <w:left w:val="nil"/>
                <w:bottom w:val="nil"/>
                <w:right w:val="nil"/>
                <w:between w:val="nil"/>
              </w:pBdr>
              <w:ind w:left="121" w:right="111"/>
              <w:rPr>
                <w:color w:val="000000"/>
              </w:rPr>
            </w:pPr>
            <w:r w:rsidRPr="00790C76">
              <w:rPr>
                <w:color w:val="000000"/>
              </w:rPr>
              <w:t>Kadro, farklı konularda ihtisas yapmış 6</w:t>
            </w:r>
          </w:p>
          <w:p w:rsidR="003469C3" w:rsidRPr="00790C76" w:rsidRDefault="004B5B9B" w:rsidP="00790C76">
            <w:pPr>
              <w:pBdr>
                <w:top w:val="nil"/>
                <w:left w:val="nil"/>
                <w:bottom w:val="nil"/>
                <w:right w:val="nil"/>
                <w:between w:val="nil"/>
              </w:pBdr>
              <w:ind w:left="121"/>
              <w:rPr>
                <w:color w:val="000000"/>
              </w:rPr>
            </w:pPr>
            <w:proofErr w:type="gramStart"/>
            <w:r w:rsidRPr="00790C76">
              <w:rPr>
                <w:color w:val="000000"/>
              </w:rPr>
              <w:t>öğretim</w:t>
            </w:r>
            <w:proofErr w:type="gramEnd"/>
            <w:r w:rsidRPr="00790C76">
              <w:rPr>
                <w:color w:val="000000"/>
              </w:rPr>
              <w:t xml:space="preserve"> üyesi, 3 araştırma görevlisi işe</w:t>
            </w:r>
          </w:p>
          <w:p w:rsidR="003469C3" w:rsidRPr="00790C76" w:rsidRDefault="004B5B9B" w:rsidP="00790C76">
            <w:pPr>
              <w:pBdr>
                <w:top w:val="nil"/>
                <w:left w:val="nil"/>
                <w:bottom w:val="nil"/>
                <w:right w:val="nil"/>
                <w:between w:val="nil"/>
              </w:pBdr>
              <w:spacing w:line="252" w:lineRule="auto"/>
              <w:ind w:left="121" w:right="83"/>
              <w:rPr>
                <w:color w:val="000000"/>
              </w:rPr>
            </w:pPr>
            <w:proofErr w:type="gramStart"/>
            <w:r w:rsidRPr="00790C76">
              <w:rPr>
                <w:color w:val="000000"/>
              </w:rPr>
              <w:t>alınarak</w:t>
            </w:r>
            <w:proofErr w:type="gramEnd"/>
            <w:r w:rsidRPr="00790C76">
              <w:rPr>
                <w:color w:val="000000"/>
              </w:rPr>
              <w:t xml:space="preserve"> oluşturulmuştur.2 </w:t>
            </w:r>
            <w:r w:rsidRPr="00790C76">
              <w:t xml:space="preserve">öğretim üyesi doçentlik </w:t>
            </w:r>
            <w:proofErr w:type="spellStart"/>
            <w:r w:rsidRPr="00790C76">
              <w:t>ünvanını</w:t>
            </w:r>
            <w:proofErr w:type="spellEnd"/>
            <w:r w:rsidRPr="00790C76">
              <w:t xml:space="preserve"> almıştır.</w:t>
            </w:r>
          </w:p>
        </w:tc>
        <w:tc>
          <w:tcPr>
            <w:tcW w:w="1722" w:type="dxa"/>
          </w:tcPr>
          <w:p w:rsidR="003469C3" w:rsidRPr="00790C76" w:rsidRDefault="003469C3" w:rsidP="00790C76">
            <w:pPr>
              <w:pBdr>
                <w:top w:val="nil"/>
                <w:left w:val="nil"/>
                <w:bottom w:val="nil"/>
                <w:right w:val="nil"/>
                <w:between w:val="nil"/>
              </w:pBdr>
              <w:spacing w:before="6"/>
              <w:rPr>
                <w:color w:val="000000"/>
                <w:sz w:val="31"/>
                <w:szCs w:val="31"/>
              </w:rPr>
            </w:pPr>
          </w:p>
          <w:p w:rsidR="003469C3" w:rsidRPr="00790C76" w:rsidRDefault="004B5B9B" w:rsidP="00790C76">
            <w:pPr>
              <w:pBdr>
                <w:top w:val="nil"/>
                <w:left w:val="nil"/>
                <w:bottom w:val="nil"/>
                <w:right w:val="nil"/>
                <w:between w:val="nil"/>
              </w:pBdr>
              <w:ind w:left="110" w:right="215"/>
              <w:rPr>
                <w:color w:val="000000"/>
              </w:rPr>
            </w:pPr>
            <w:r w:rsidRPr="00790C76">
              <w:rPr>
                <w:color w:val="000000"/>
              </w:rPr>
              <w:t xml:space="preserve">Kontrol süreci atanma </w:t>
            </w:r>
            <w:proofErr w:type="gramStart"/>
            <w:r w:rsidRPr="00790C76">
              <w:rPr>
                <w:color w:val="000000"/>
              </w:rPr>
              <w:t>kriterlerine</w:t>
            </w:r>
            <w:proofErr w:type="gramEnd"/>
            <w:r w:rsidRPr="00790C76">
              <w:rPr>
                <w:color w:val="000000"/>
              </w:rPr>
              <w:t xml:space="preserve"> göre yerine getirilmiştir.</w:t>
            </w:r>
          </w:p>
        </w:tc>
        <w:tc>
          <w:tcPr>
            <w:tcW w:w="1585" w:type="dxa"/>
          </w:tcPr>
          <w:p w:rsidR="003469C3" w:rsidRPr="00790C76" w:rsidRDefault="003469C3" w:rsidP="00790C76">
            <w:pPr>
              <w:pBdr>
                <w:top w:val="nil"/>
                <w:left w:val="nil"/>
                <w:bottom w:val="nil"/>
                <w:right w:val="nil"/>
                <w:between w:val="nil"/>
              </w:pBdr>
              <w:rPr>
                <w:color w:val="000000"/>
              </w:rPr>
            </w:pPr>
          </w:p>
        </w:tc>
        <w:tc>
          <w:tcPr>
            <w:tcW w:w="1722" w:type="dxa"/>
          </w:tcPr>
          <w:p w:rsidR="003469C3" w:rsidRPr="00790C76" w:rsidRDefault="003469C3" w:rsidP="00790C76">
            <w:pPr>
              <w:pBdr>
                <w:top w:val="nil"/>
                <w:left w:val="nil"/>
                <w:bottom w:val="nil"/>
                <w:right w:val="nil"/>
                <w:between w:val="nil"/>
              </w:pBdr>
              <w:rPr>
                <w:color w:val="000000"/>
              </w:rPr>
            </w:pPr>
          </w:p>
        </w:tc>
      </w:tr>
    </w:tbl>
    <w:p w:rsidR="003469C3" w:rsidRPr="00790C76" w:rsidRDefault="004B5B9B" w:rsidP="00790C76">
      <w:pPr>
        <w:pBdr>
          <w:top w:val="nil"/>
          <w:left w:val="nil"/>
          <w:bottom w:val="nil"/>
          <w:right w:val="nil"/>
          <w:between w:val="nil"/>
        </w:pBdr>
        <w:spacing w:before="200"/>
        <w:ind w:left="178"/>
        <w:rPr>
          <w:color w:val="000000"/>
          <w:sz w:val="24"/>
          <w:szCs w:val="24"/>
        </w:rPr>
      </w:pPr>
      <w:r w:rsidRPr="00790C76">
        <w:rPr>
          <w:color w:val="000000"/>
          <w:sz w:val="24"/>
          <w:szCs w:val="24"/>
        </w:rPr>
        <w:t>Kanıtlar:</w:t>
      </w:r>
    </w:p>
    <w:p w:rsidR="003469C3" w:rsidRDefault="004B5B9B" w:rsidP="00790C76">
      <w:pPr>
        <w:pBdr>
          <w:top w:val="nil"/>
          <w:left w:val="nil"/>
          <w:bottom w:val="nil"/>
          <w:right w:val="nil"/>
          <w:between w:val="nil"/>
        </w:pBdr>
        <w:tabs>
          <w:tab w:val="left" w:pos="455"/>
        </w:tabs>
        <w:spacing w:before="41"/>
        <w:rPr>
          <w:color w:val="1155CC"/>
          <w:sz w:val="24"/>
          <w:szCs w:val="24"/>
          <w:u w:val="single"/>
        </w:rPr>
      </w:pPr>
      <w:hyperlink r:id="rId108">
        <w:r w:rsidRPr="00790C76">
          <w:rPr>
            <w:color w:val="1155CC"/>
            <w:sz w:val="24"/>
            <w:szCs w:val="24"/>
            <w:u w:val="single"/>
          </w:rPr>
          <w:t>(3)B.4.2.1_EM_öğretim_yetkinliği</w:t>
        </w:r>
      </w:hyperlink>
    </w:p>
    <w:p w:rsidR="00D253F8" w:rsidRDefault="00D253F8" w:rsidP="00790C76">
      <w:pPr>
        <w:pBdr>
          <w:top w:val="nil"/>
          <w:left w:val="nil"/>
          <w:bottom w:val="nil"/>
          <w:right w:val="nil"/>
          <w:between w:val="nil"/>
        </w:pBdr>
        <w:tabs>
          <w:tab w:val="left" w:pos="455"/>
        </w:tabs>
        <w:spacing w:before="41"/>
        <w:rPr>
          <w:color w:val="1155CC"/>
          <w:sz w:val="24"/>
          <w:szCs w:val="24"/>
          <w:u w:val="single"/>
        </w:rPr>
      </w:pPr>
    </w:p>
    <w:p w:rsidR="00D253F8" w:rsidRPr="00790C76" w:rsidRDefault="00D253F8" w:rsidP="00790C76">
      <w:pPr>
        <w:pBdr>
          <w:top w:val="nil"/>
          <w:left w:val="nil"/>
          <w:bottom w:val="nil"/>
          <w:right w:val="nil"/>
          <w:between w:val="nil"/>
        </w:pBdr>
        <w:tabs>
          <w:tab w:val="left" w:pos="455"/>
        </w:tabs>
        <w:spacing w:before="41"/>
        <w:rPr>
          <w:color w:val="0000FF"/>
        </w:rPr>
      </w:pPr>
    </w:p>
    <w:p w:rsidR="003469C3" w:rsidRPr="00790C76" w:rsidRDefault="003469C3" w:rsidP="00790C76">
      <w:pPr>
        <w:pBdr>
          <w:top w:val="nil"/>
          <w:left w:val="nil"/>
          <w:bottom w:val="nil"/>
          <w:right w:val="nil"/>
          <w:between w:val="nil"/>
        </w:pBdr>
        <w:spacing w:before="4"/>
        <w:rPr>
          <w:sz w:val="21"/>
          <w:szCs w:val="21"/>
        </w:rPr>
      </w:pPr>
    </w:p>
    <w:p w:rsidR="003469C3" w:rsidRPr="00790C76" w:rsidRDefault="004B5B9B" w:rsidP="00790C76">
      <w:pPr>
        <w:pStyle w:val="Balk1"/>
        <w:numPr>
          <w:ilvl w:val="0"/>
          <w:numId w:val="7"/>
        </w:numPr>
        <w:tabs>
          <w:tab w:val="left" w:pos="463"/>
        </w:tabs>
        <w:spacing w:before="1"/>
        <w:ind w:left="462" w:hanging="345"/>
        <w:rPr>
          <w:color w:val="001F5F"/>
        </w:rPr>
      </w:pPr>
      <w:bookmarkStart w:id="8" w:name="_heading=h.1t3h5sf" w:colFirst="0" w:colLast="0"/>
      <w:bookmarkEnd w:id="8"/>
      <w:r w:rsidRPr="00790C76">
        <w:rPr>
          <w:color w:val="001F5F"/>
        </w:rPr>
        <w:lastRenderedPageBreak/>
        <w:t>Araştırma Geliştirme</w:t>
      </w:r>
    </w:p>
    <w:p w:rsidR="003469C3" w:rsidRPr="00790C76" w:rsidRDefault="003469C3" w:rsidP="00790C76">
      <w:pPr>
        <w:pBdr>
          <w:top w:val="nil"/>
          <w:left w:val="nil"/>
          <w:bottom w:val="nil"/>
          <w:right w:val="nil"/>
          <w:between w:val="nil"/>
        </w:pBdr>
        <w:spacing w:before="2"/>
        <w:rPr>
          <w:b/>
          <w:color w:val="000000"/>
          <w:sz w:val="31"/>
          <w:szCs w:val="31"/>
        </w:rPr>
      </w:pPr>
    </w:p>
    <w:p w:rsidR="003469C3" w:rsidRPr="00790C76" w:rsidRDefault="004B5B9B" w:rsidP="00790C76">
      <w:pPr>
        <w:pBdr>
          <w:top w:val="nil"/>
          <w:left w:val="nil"/>
          <w:bottom w:val="nil"/>
          <w:right w:val="nil"/>
          <w:between w:val="nil"/>
        </w:pBdr>
        <w:spacing w:line="276" w:lineRule="auto"/>
        <w:ind w:left="178" w:right="126"/>
        <w:jc w:val="both"/>
        <w:rPr>
          <w:color w:val="000000"/>
          <w:sz w:val="24"/>
          <w:szCs w:val="24"/>
        </w:rPr>
      </w:pPr>
      <w:r w:rsidRPr="00790C76">
        <w:rPr>
          <w:color w:val="000000"/>
          <w:sz w:val="24"/>
          <w:szCs w:val="24"/>
        </w:rPr>
        <w:t xml:space="preserve">Bölümümüzde araştırma süreçlerinin yönetimi Bölüm Kurulu tarafından yürütülmektedir. İlgili verileri toplanması, izlenmesi ve raporlanması işlerini Bölüm Kurulu adına Bölüm Kalite Komisyonları yerine getirmektedir. Bölümün en önemli iç araştırma ve geliştirme kaynakları Kurum bütçe imkânı ve </w:t>
      </w:r>
      <w:proofErr w:type="spellStart"/>
      <w:r w:rsidRPr="00790C76">
        <w:rPr>
          <w:color w:val="000000"/>
          <w:sz w:val="24"/>
          <w:szCs w:val="24"/>
        </w:rPr>
        <w:t>BAP’dır</w:t>
      </w:r>
      <w:proofErr w:type="spellEnd"/>
      <w:r w:rsidRPr="00790C76">
        <w:rPr>
          <w:color w:val="000000"/>
          <w:sz w:val="24"/>
          <w:szCs w:val="24"/>
        </w:rPr>
        <w:t>. En önemli dış araştırma ve geliştirme kaynağı ise TÜBİTAK teşvik programlarıdır.</w:t>
      </w:r>
    </w:p>
    <w:p w:rsidR="003469C3" w:rsidRPr="00790C76" w:rsidRDefault="004B5B9B" w:rsidP="00790C76">
      <w:pPr>
        <w:pBdr>
          <w:top w:val="nil"/>
          <w:left w:val="nil"/>
          <w:bottom w:val="nil"/>
          <w:right w:val="nil"/>
          <w:between w:val="nil"/>
        </w:pBdr>
        <w:spacing w:before="199" w:line="276" w:lineRule="auto"/>
        <w:ind w:left="178" w:right="131"/>
        <w:jc w:val="both"/>
        <w:rPr>
          <w:color w:val="000000"/>
          <w:sz w:val="24"/>
          <w:szCs w:val="24"/>
        </w:rPr>
      </w:pPr>
      <w:r w:rsidRPr="00790C76">
        <w:rPr>
          <w:color w:val="000000"/>
          <w:sz w:val="24"/>
          <w:szCs w:val="24"/>
        </w:rPr>
        <w:t xml:space="preserve">Araştırma yetkinlikleri ve gelişimi kapsamında, Bölümümüzde akademik personellerin doktora uzmanlık alanları ile araştırma hedeflerinin uyumu gözetilmektedir. Akademik personelin araştırma ve geliştirme yetkinliğini geliştirmek üzere çeşitli eğitim faaliyetleri, seminer ve </w:t>
      </w:r>
      <w:proofErr w:type="spellStart"/>
      <w:r w:rsidRPr="00790C76">
        <w:rPr>
          <w:color w:val="000000"/>
          <w:sz w:val="24"/>
          <w:szCs w:val="24"/>
        </w:rPr>
        <w:t>webinarlara</w:t>
      </w:r>
      <w:proofErr w:type="spellEnd"/>
      <w:r w:rsidRPr="00790C76">
        <w:rPr>
          <w:color w:val="000000"/>
          <w:sz w:val="24"/>
          <w:szCs w:val="24"/>
        </w:rPr>
        <w:t xml:space="preserve"> aktif katılım gerçekleştirilmektedir.</w:t>
      </w:r>
    </w:p>
    <w:p w:rsidR="003469C3" w:rsidRPr="00790C76" w:rsidRDefault="004B5B9B" w:rsidP="00790C76">
      <w:pPr>
        <w:pBdr>
          <w:top w:val="nil"/>
          <w:left w:val="nil"/>
          <w:bottom w:val="nil"/>
          <w:right w:val="nil"/>
          <w:between w:val="nil"/>
        </w:pBdr>
        <w:spacing w:before="199" w:line="276" w:lineRule="auto"/>
        <w:ind w:left="178" w:right="122"/>
        <w:jc w:val="both"/>
        <w:rPr>
          <w:color w:val="000000"/>
          <w:sz w:val="24"/>
          <w:szCs w:val="24"/>
        </w:rPr>
      </w:pPr>
      <w:r w:rsidRPr="00790C76">
        <w:rPr>
          <w:color w:val="000000"/>
          <w:sz w:val="24"/>
          <w:szCs w:val="24"/>
        </w:rPr>
        <w:t xml:space="preserve">Öğretim elemanlarının eğitim-öğretim çalışmaları sonucu ortaya koymuş oldukları projeler ve diğer akademik çalışmaları Bölümün web sayfası ile çeşitli sosyal medya araçlarından kamuoyuna duyurulmaktadır. Böylece akademik personelin </w:t>
      </w:r>
      <w:proofErr w:type="gramStart"/>
      <w:r w:rsidRPr="00790C76">
        <w:rPr>
          <w:color w:val="000000"/>
          <w:sz w:val="24"/>
          <w:szCs w:val="24"/>
        </w:rPr>
        <w:t>motivasyonu</w:t>
      </w:r>
      <w:proofErr w:type="gramEnd"/>
      <w:r w:rsidRPr="00790C76">
        <w:rPr>
          <w:color w:val="000000"/>
          <w:sz w:val="24"/>
          <w:szCs w:val="24"/>
        </w:rPr>
        <w:t xml:space="preserve"> yükseltilmekte ve diğer birimlerde yapılması planlanan çalışmaları teşvik etmeye çalışılmaktadır.</w:t>
      </w:r>
    </w:p>
    <w:p w:rsidR="003469C3" w:rsidRPr="00790C76" w:rsidRDefault="004B5B9B" w:rsidP="00790C76">
      <w:pPr>
        <w:pStyle w:val="Balk3"/>
        <w:numPr>
          <w:ilvl w:val="2"/>
          <w:numId w:val="11"/>
        </w:numPr>
        <w:tabs>
          <w:tab w:val="left" w:pos="878"/>
        </w:tabs>
        <w:spacing w:before="74"/>
        <w:ind w:hanging="700"/>
      </w:pPr>
      <w:r w:rsidRPr="00790C76">
        <w:t>Araştırma yetkinlikleri ve gelişimi</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before="1" w:line="276" w:lineRule="auto"/>
        <w:ind w:left="178" w:right="119"/>
        <w:jc w:val="both"/>
        <w:rPr>
          <w:color w:val="000000"/>
          <w:sz w:val="24"/>
          <w:szCs w:val="24"/>
        </w:rPr>
      </w:pPr>
      <w:r w:rsidRPr="00790C76">
        <w:rPr>
          <w:color w:val="000000"/>
          <w:sz w:val="24"/>
          <w:szCs w:val="24"/>
        </w:rPr>
        <w:t xml:space="preserve">Bölümün araştırma ve geliştirme yetkinliklerini geliştirme kapsamında çok sayıda çalışma yapılmaktadır. Üniversitemiz bünyesinde faaliyet gösteren; Sürekli Eğitim Uygulama ve Araştırma Merkezi, Kent Çalışmaları Uygulama ve Araştırma Merkezi ve Bilimsel Projeleri Destekleme Koordinatörlüğünce (BAP) yapılan proje hazırlama ve yazma eğitimleri takip edilmekte, öğretim elemanlarına araştırma geliştirme farkındalığı kazandırılmaktadır. Ulusal düzeydeki bilimsel etkinlikler konusunda, bölümümüzde ulusal </w:t>
      </w:r>
      <w:proofErr w:type="gramStart"/>
      <w:r w:rsidRPr="00790C76">
        <w:rPr>
          <w:color w:val="000000"/>
          <w:sz w:val="24"/>
          <w:szCs w:val="24"/>
        </w:rPr>
        <w:t>sempozyum</w:t>
      </w:r>
      <w:proofErr w:type="gramEnd"/>
      <w:r w:rsidRPr="00790C76">
        <w:rPr>
          <w:color w:val="000000"/>
          <w:sz w:val="24"/>
          <w:szCs w:val="24"/>
        </w:rPr>
        <w:t xml:space="preserve"> ve kongrelerin duyuruları bölüm web sayfası ve mail yoluyla yapılmakta ve katılım sağlanmaktadır. Buna ek olarak hem toplumsal katkı sunmak hem de araştırma farkındalığının kazandırılması amacıyla TÜBİTAK Bilim Söyleşileri faaliyeti sürdürülmekte ve genç nesillerin araştırma kültürü kazanmaları teşvik edilmektedir. Endüstri Mühendisliği Bölümü öğretim üyelerimizden </w:t>
      </w:r>
      <w:r w:rsidRPr="00790C76">
        <w:rPr>
          <w:sz w:val="24"/>
          <w:szCs w:val="24"/>
        </w:rPr>
        <w:t>Doç. Dr.</w:t>
      </w:r>
      <w:r w:rsidRPr="00790C76">
        <w:rPr>
          <w:color w:val="000000"/>
          <w:sz w:val="24"/>
          <w:szCs w:val="24"/>
        </w:rPr>
        <w:t xml:space="preserve"> Emel YONTAR ve </w:t>
      </w:r>
      <w:r w:rsidRPr="00790C76">
        <w:rPr>
          <w:sz w:val="24"/>
          <w:szCs w:val="24"/>
        </w:rPr>
        <w:t xml:space="preserve">Doç. </w:t>
      </w:r>
      <w:proofErr w:type="gramStart"/>
      <w:r w:rsidRPr="00790C76">
        <w:rPr>
          <w:sz w:val="24"/>
          <w:szCs w:val="24"/>
        </w:rPr>
        <w:t xml:space="preserve">Dr. </w:t>
      </w:r>
      <w:r w:rsidRPr="00790C76">
        <w:rPr>
          <w:color w:val="000000"/>
          <w:sz w:val="24"/>
          <w:szCs w:val="24"/>
        </w:rPr>
        <w:t xml:space="preserve"> Onur</w:t>
      </w:r>
      <w:proofErr w:type="gramEnd"/>
      <w:r w:rsidRPr="00790C76">
        <w:rPr>
          <w:color w:val="000000"/>
          <w:sz w:val="24"/>
          <w:szCs w:val="24"/>
        </w:rPr>
        <w:t xml:space="preserve"> DERSE T</w:t>
      </w:r>
      <w:r w:rsidRPr="00790C76">
        <w:rPr>
          <w:sz w:val="24"/>
          <w:szCs w:val="24"/>
        </w:rPr>
        <w:t>ÜBİTAK</w:t>
      </w:r>
      <w:r w:rsidRPr="00790C76">
        <w:rPr>
          <w:color w:val="000000"/>
          <w:sz w:val="24"/>
          <w:szCs w:val="24"/>
        </w:rPr>
        <w:t xml:space="preserve"> 2219 projesi kapsamında doktora sonrası araştırma bursunu kazanarak çalışmalarını </w:t>
      </w:r>
      <w:r w:rsidRPr="00790C76">
        <w:rPr>
          <w:sz w:val="24"/>
          <w:szCs w:val="24"/>
        </w:rPr>
        <w:t>yurt dışında tamamlayıp Bölümümüzde faaliyet göstermeye devam etmektedir</w:t>
      </w:r>
      <w:r w:rsidRPr="00790C76">
        <w:rPr>
          <w:color w:val="000000"/>
          <w:sz w:val="24"/>
          <w:szCs w:val="24"/>
        </w:rPr>
        <w:t>. Uluslararası iş birliği ve araştırma yetkinliklerinin geliştirilmesi için de çeşitli faaliyetler takip edilmektedir. Bu kapsamda öğretim elemanlarının yurt dışında düzenlenen bilimsel faaliyetlere katılımı özendirilmekte ve desteklenmektedir. Post-doktora desteği ile yurt dışındaki eğitim ve bilimsel araştırma süreçlerine katılım sağlanmakta ve bu sayede Bölüm öğretim elemanlarının uluslararası işbirliğinin önü açılmaktadır. Yine öğretim elemanlarının ağ geliştirmelerini ve uluslararası bilimsel araştırma yetkinliklerini teşvik etmek üzere COST (</w:t>
      </w:r>
      <w:proofErr w:type="spellStart"/>
      <w:r w:rsidRPr="00790C76">
        <w:rPr>
          <w:color w:val="000000"/>
          <w:sz w:val="24"/>
          <w:szCs w:val="24"/>
        </w:rPr>
        <w:t>European</w:t>
      </w:r>
      <w:proofErr w:type="spellEnd"/>
      <w:r w:rsidRPr="00790C76">
        <w:rPr>
          <w:color w:val="000000"/>
          <w:sz w:val="24"/>
          <w:szCs w:val="24"/>
        </w:rPr>
        <w:t xml:space="preserve"> </w:t>
      </w:r>
      <w:proofErr w:type="spellStart"/>
      <w:r w:rsidRPr="00790C76">
        <w:rPr>
          <w:color w:val="000000"/>
          <w:sz w:val="24"/>
          <w:szCs w:val="24"/>
        </w:rPr>
        <w:t>Cooperation</w:t>
      </w:r>
      <w:proofErr w:type="spellEnd"/>
      <w:r w:rsidRPr="00790C76">
        <w:rPr>
          <w:color w:val="000000"/>
          <w:sz w:val="24"/>
          <w:szCs w:val="24"/>
        </w:rPr>
        <w:t xml:space="preserve"> in </w:t>
      </w:r>
      <w:proofErr w:type="spellStart"/>
      <w:r w:rsidRPr="00790C76">
        <w:rPr>
          <w:color w:val="000000"/>
          <w:sz w:val="24"/>
          <w:szCs w:val="24"/>
        </w:rPr>
        <w:t>Science</w:t>
      </w:r>
      <w:proofErr w:type="spellEnd"/>
      <w:r w:rsidRPr="00790C76">
        <w:rPr>
          <w:color w:val="000000"/>
          <w:sz w:val="24"/>
          <w:szCs w:val="24"/>
        </w:rPr>
        <w:t xml:space="preserve"> </w:t>
      </w:r>
      <w:proofErr w:type="spellStart"/>
      <w:r w:rsidRPr="00790C76">
        <w:rPr>
          <w:color w:val="000000"/>
          <w:sz w:val="24"/>
          <w:szCs w:val="24"/>
        </w:rPr>
        <w:t>and</w:t>
      </w:r>
      <w:proofErr w:type="spellEnd"/>
      <w:r w:rsidRPr="00790C76">
        <w:rPr>
          <w:color w:val="000000"/>
          <w:sz w:val="24"/>
          <w:szCs w:val="24"/>
        </w:rPr>
        <w:t xml:space="preserve"> </w:t>
      </w:r>
      <w:proofErr w:type="spellStart"/>
      <w:r w:rsidRPr="00790C76">
        <w:rPr>
          <w:color w:val="000000"/>
          <w:sz w:val="24"/>
          <w:szCs w:val="24"/>
        </w:rPr>
        <w:t>Technology</w:t>
      </w:r>
      <w:proofErr w:type="spellEnd"/>
      <w:r w:rsidRPr="00790C76">
        <w:rPr>
          <w:color w:val="000000"/>
          <w:sz w:val="24"/>
          <w:szCs w:val="24"/>
        </w:rPr>
        <w:t xml:space="preserve">) projelerine aktif katılım sağlanmaktadır. Akademik Kurul toplantılarında ve Bölüm özelinde yapılan toplantılarda öğretim elemanlarının yetkinliklerini geliştirmeleri yönünde alacakları kararlar desteklenmekte, bu hususta gerekli destek sağlanmaktadır. Üniversite genelinde Proje Ofisi ve Uluslararası İlişkiler Ofisi tarafından proje bilgilendirme, destekleyici eğitim ve uluslararası fırsatlar toplantıları ve </w:t>
      </w:r>
      <w:proofErr w:type="spellStart"/>
      <w:r w:rsidRPr="00790C76">
        <w:rPr>
          <w:color w:val="000000"/>
          <w:sz w:val="24"/>
          <w:szCs w:val="24"/>
        </w:rPr>
        <w:t>webinarları</w:t>
      </w:r>
      <w:proofErr w:type="spellEnd"/>
      <w:r w:rsidRPr="00790C76">
        <w:rPr>
          <w:color w:val="000000"/>
          <w:sz w:val="24"/>
          <w:szCs w:val="24"/>
        </w:rPr>
        <w:t xml:space="preserve"> düzenlenmektedir ve Bölüm de bu toplantılardan faydalanmaktadır.</w:t>
      </w:r>
    </w:p>
    <w:p w:rsidR="003469C3" w:rsidRPr="00790C76" w:rsidRDefault="004B5B9B" w:rsidP="00790C76">
      <w:pPr>
        <w:pBdr>
          <w:top w:val="nil"/>
          <w:left w:val="nil"/>
          <w:bottom w:val="nil"/>
          <w:right w:val="nil"/>
          <w:between w:val="nil"/>
        </w:pBdr>
        <w:spacing w:before="202" w:line="276" w:lineRule="auto"/>
        <w:ind w:left="178" w:right="122"/>
        <w:jc w:val="both"/>
        <w:rPr>
          <w:color w:val="000000"/>
          <w:sz w:val="24"/>
          <w:szCs w:val="24"/>
        </w:rPr>
      </w:pPr>
      <w:r w:rsidRPr="00790C76">
        <w:rPr>
          <w:color w:val="000000"/>
          <w:sz w:val="24"/>
          <w:szCs w:val="24"/>
        </w:rPr>
        <w:lastRenderedPageBreak/>
        <w:t>Bölümde görev alan öğretim üyeleri TÜBİTAK, COST</w:t>
      </w:r>
      <w:r w:rsidRPr="00790C76">
        <w:rPr>
          <w:sz w:val="24"/>
          <w:szCs w:val="24"/>
        </w:rPr>
        <w:t>,</w:t>
      </w:r>
      <w:r w:rsidRPr="00790C76">
        <w:rPr>
          <w:color w:val="000000"/>
          <w:sz w:val="24"/>
          <w:szCs w:val="24"/>
        </w:rPr>
        <w:t xml:space="preserve"> </w:t>
      </w:r>
      <w:r w:rsidRPr="00790C76">
        <w:rPr>
          <w:sz w:val="24"/>
          <w:szCs w:val="24"/>
        </w:rPr>
        <w:t>TEKNOFEST</w:t>
      </w:r>
      <w:r w:rsidRPr="00790C76">
        <w:rPr>
          <w:color w:val="000000"/>
          <w:sz w:val="24"/>
          <w:szCs w:val="24"/>
        </w:rPr>
        <w:t xml:space="preserve"> </w:t>
      </w:r>
      <w:r w:rsidRPr="00790C76">
        <w:rPr>
          <w:sz w:val="24"/>
          <w:szCs w:val="24"/>
        </w:rPr>
        <w:t>ve</w:t>
      </w:r>
      <w:r w:rsidRPr="00790C76">
        <w:rPr>
          <w:color w:val="000000"/>
          <w:sz w:val="24"/>
          <w:szCs w:val="24"/>
        </w:rPr>
        <w:t xml:space="preserve"> </w:t>
      </w:r>
      <w:r w:rsidRPr="00790C76">
        <w:rPr>
          <w:sz w:val="24"/>
          <w:szCs w:val="24"/>
        </w:rPr>
        <w:t xml:space="preserve">Ar-Ge </w:t>
      </w:r>
      <w:r w:rsidRPr="00790C76">
        <w:rPr>
          <w:color w:val="000000"/>
          <w:sz w:val="24"/>
          <w:szCs w:val="24"/>
        </w:rPr>
        <w:t>projelerinde yürütücü, araştırmacı ve danışman olarak görevler almaktadırlar. 202</w:t>
      </w:r>
      <w:r w:rsidRPr="00790C76">
        <w:rPr>
          <w:sz w:val="24"/>
          <w:szCs w:val="24"/>
        </w:rPr>
        <w:t>4</w:t>
      </w:r>
      <w:r w:rsidRPr="00790C76">
        <w:rPr>
          <w:color w:val="000000"/>
          <w:sz w:val="24"/>
          <w:szCs w:val="24"/>
        </w:rPr>
        <w:t xml:space="preserve"> yılı içerisinde yürütülen veya tamamlanan projelerle ilgili kanıtlar sunulmuştur.</w:t>
      </w:r>
    </w:p>
    <w:p w:rsidR="003469C3" w:rsidRPr="00790C76" w:rsidRDefault="004B5B9B" w:rsidP="00790C76">
      <w:pPr>
        <w:pBdr>
          <w:top w:val="nil"/>
          <w:left w:val="nil"/>
          <w:bottom w:val="nil"/>
          <w:right w:val="nil"/>
          <w:between w:val="nil"/>
        </w:pBdr>
        <w:spacing w:before="200" w:line="276" w:lineRule="auto"/>
        <w:ind w:left="178" w:right="127"/>
        <w:jc w:val="both"/>
        <w:rPr>
          <w:color w:val="000000"/>
          <w:sz w:val="24"/>
          <w:szCs w:val="24"/>
        </w:rPr>
      </w:pPr>
      <w:r w:rsidRPr="00790C76">
        <w:rPr>
          <w:b/>
          <w:color w:val="000000"/>
          <w:sz w:val="24"/>
          <w:szCs w:val="24"/>
        </w:rPr>
        <w:t xml:space="preserve">Olgunluk Düzeyi (4): </w:t>
      </w:r>
      <w:r w:rsidRPr="00790C76">
        <w:rPr>
          <w:color w:val="000000"/>
          <w:sz w:val="24"/>
          <w:szCs w:val="24"/>
        </w:rPr>
        <w:t>Kurumda, öğretim elemanlarının araştırma yetkinliğinin geliştirilmesine yönelik uygulamalar izlenmekte ve izlem sonuçları öğretim elemanları ile birlikte değerlendirilerek önlemler alınmaktadır.</w:t>
      </w:r>
    </w:p>
    <w:p w:rsidR="003469C3" w:rsidRPr="00790C76" w:rsidRDefault="004B5B9B" w:rsidP="00790C76">
      <w:pPr>
        <w:tabs>
          <w:tab w:val="left" w:pos="128"/>
        </w:tabs>
        <w:spacing w:before="195" w:after="32"/>
        <w:ind w:left="283" w:hanging="141"/>
        <w:rPr>
          <w:color w:val="FF00FF"/>
          <w:sz w:val="18"/>
          <w:szCs w:val="18"/>
        </w:rPr>
      </w:pPr>
      <w:r w:rsidRPr="00790C76">
        <w:rPr>
          <w:sz w:val="24"/>
          <w:szCs w:val="24"/>
        </w:rPr>
        <w:t>C.</w:t>
      </w:r>
      <w:proofErr w:type="gramStart"/>
      <w:r w:rsidRPr="00790C76">
        <w:rPr>
          <w:sz w:val="24"/>
          <w:szCs w:val="24"/>
        </w:rPr>
        <w:t>2.1</w:t>
      </w:r>
      <w:proofErr w:type="gramEnd"/>
      <w:r w:rsidRPr="00790C76">
        <w:rPr>
          <w:sz w:val="24"/>
          <w:szCs w:val="24"/>
        </w:rPr>
        <w:t>. Araştırma yetkinlikleri PUKÖ döngüsü</w:t>
      </w:r>
    </w:p>
    <w:tbl>
      <w:tblPr>
        <w:tblStyle w:val="af0"/>
        <w:tblW w:w="9063"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1"/>
        <w:gridCol w:w="1921"/>
        <w:gridCol w:w="1700"/>
        <w:gridCol w:w="1700"/>
        <w:gridCol w:w="2021"/>
      </w:tblGrid>
      <w:tr w:rsidR="003469C3" w:rsidRPr="00790C76">
        <w:trPr>
          <w:trHeight w:val="280"/>
        </w:trPr>
        <w:tc>
          <w:tcPr>
            <w:tcW w:w="1721" w:type="dxa"/>
            <w:shd w:val="clear" w:color="auto" w:fill="001F5F"/>
          </w:tcPr>
          <w:p w:rsidR="003469C3" w:rsidRPr="00790C76" w:rsidRDefault="004B5B9B" w:rsidP="00790C76">
            <w:pPr>
              <w:spacing w:line="260" w:lineRule="auto"/>
              <w:ind w:left="397"/>
              <w:rPr>
                <w:sz w:val="24"/>
                <w:szCs w:val="24"/>
              </w:rPr>
            </w:pPr>
            <w:r w:rsidRPr="00790C76">
              <w:rPr>
                <w:color w:val="FFFFFF"/>
                <w:sz w:val="24"/>
                <w:szCs w:val="24"/>
              </w:rPr>
              <w:t>PLANLA</w:t>
            </w:r>
          </w:p>
        </w:tc>
        <w:tc>
          <w:tcPr>
            <w:tcW w:w="1921" w:type="dxa"/>
            <w:shd w:val="clear" w:color="auto" w:fill="001F5F"/>
          </w:tcPr>
          <w:p w:rsidR="003469C3" w:rsidRPr="00790C76" w:rsidRDefault="004B5B9B" w:rsidP="00790C76">
            <w:pPr>
              <w:spacing w:line="260" w:lineRule="auto"/>
              <w:ind w:left="458"/>
              <w:rPr>
                <w:sz w:val="24"/>
                <w:szCs w:val="24"/>
              </w:rPr>
            </w:pPr>
            <w:r w:rsidRPr="00790C76">
              <w:rPr>
                <w:color w:val="FFFFFF"/>
                <w:sz w:val="24"/>
                <w:szCs w:val="24"/>
              </w:rPr>
              <w:t>UYGULA</w:t>
            </w:r>
          </w:p>
        </w:tc>
        <w:tc>
          <w:tcPr>
            <w:tcW w:w="1700" w:type="dxa"/>
            <w:shd w:val="clear" w:color="auto" w:fill="001F5F"/>
          </w:tcPr>
          <w:p w:rsidR="003469C3" w:rsidRPr="00790C76" w:rsidRDefault="004B5B9B" w:rsidP="00790C76">
            <w:pPr>
              <w:spacing w:line="260" w:lineRule="auto"/>
              <w:ind w:left="109"/>
              <w:rPr>
                <w:sz w:val="24"/>
                <w:szCs w:val="24"/>
              </w:rPr>
            </w:pPr>
            <w:r w:rsidRPr="00790C76">
              <w:rPr>
                <w:color w:val="FFFFFF"/>
                <w:sz w:val="24"/>
                <w:szCs w:val="24"/>
              </w:rPr>
              <w:t>KONTROL ET</w:t>
            </w:r>
          </w:p>
        </w:tc>
        <w:tc>
          <w:tcPr>
            <w:tcW w:w="1700" w:type="dxa"/>
            <w:shd w:val="clear" w:color="auto" w:fill="001F5F"/>
          </w:tcPr>
          <w:p w:rsidR="003469C3" w:rsidRPr="00790C76" w:rsidRDefault="004B5B9B" w:rsidP="00790C76">
            <w:pPr>
              <w:spacing w:line="260" w:lineRule="auto"/>
              <w:ind w:left="245"/>
              <w:rPr>
                <w:sz w:val="24"/>
                <w:szCs w:val="24"/>
              </w:rPr>
            </w:pPr>
            <w:r w:rsidRPr="00790C76">
              <w:rPr>
                <w:color w:val="FFFFFF"/>
                <w:sz w:val="24"/>
                <w:szCs w:val="24"/>
              </w:rPr>
              <w:t>ÖNLEM AL</w:t>
            </w:r>
          </w:p>
        </w:tc>
        <w:tc>
          <w:tcPr>
            <w:tcW w:w="2021" w:type="dxa"/>
            <w:shd w:val="clear" w:color="auto" w:fill="001F5F"/>
          </w:tcPr>
          <w:p w:rsidR="003469C3" w:rsidRPr="00790C76" w:rsidRDefault="004B5B9B" w:rsidP="00790C76">
            <w:pPr>
              <w:spacing w:line="260" w:lineRule="auto"/>
              <w:ind w:left="118"/>
              <w:rPr>
                <w:sz w:val="24"/>
                <w:szCs w:val="24"/>
              </w:rPr>
            </w:pPr>
            <w:r w:rsidRPr="00790C76">
              <w:rPr>
                <w:color w:val="FFFFFF"/>
                <w:sz w:val="24"/>
                <w:szCs w:val="24"/>
              </w:rPr>
              <w:t>İyileştirme Önerisi</w:t>
            </w:r>
          </w:p>
        </w:tc>
      </w:tr>
      <w:tr w:rsidR="003469C3" w:rsidRPr="00790C76">
        <w:trPr>
          <w:trHeight w:val="237"/>
        </w:trPr>
        <w:tc>
          <w:tcPr>
            <w:tcW w:w="1721" w:type="dxa"/>
            <w:tcBorders>
              <w:bottom w:val="nil"/>
            </w:tcBorders>
          </w:tcPr>
          <w:p w:rsidR="003469C3" w:rsidRPr="00790C76" w:rsidRDefault="003469C3" w:rsidP="00790C76">
            <w:pPr>
              <w:rPr>
                <w:sz w:val="16"/>
                <w:szCs w:val="16"/>
              </w:rPr>
            </w:pPr>
          </w:p>
        </w:tc>
        <w:tc>
          <w:tcPr>
            <w:tcW w:w="1921" w:type="dxa"/>
            <w:vMerge w:val="restart"/>
          </w:tcPr>
          <w:p w:rsidR="003469C3" w:rsidRPr="00790C76" w:rsidRDefault="004B5B9B" w:rsidP="00790C76">
            <w:pPr>
              <w:spacing w:before="123"/>
              <w:ind w:left="109" w:right="97"/>
            </w:pPr>
            <w:proofErr w:type="spellStart"/>
            <w:r w:rsidRPr="00790C76">
              <w:t>Tübitak</w:t>
            </w:r>
            <w:proofErr w:type="spellEnd"/>
            <w:r w:rsidRPr="00790C76">
              <w:t xml:space="preserve"> 2209 projeleri ile ilgili iç paydaşlarla toplantı yapılmış lisans öğrencilerinin nasıl teşvik edileceği konusunda öneriler alınmıştır.</w:t>
            </w:r>
          </w:p>
        </w:tc>
        <w:tc>
          <w:tcPr>
            <w:tcW w:w="1700" w:type="dxa"/>
            <w:tcBorders>
              <w:bottom w:val="nil"/>
            </w:tcBorders>
          </w:tcPr>
          <w:p w:rsidR="003469C3" w:rsidRPr="00790C76" w:rsidRDefault="004B5B9B" w:rsidP="00790C76">
            <w:pPr>
              <w:spacing w:line="207" w:lineRule="auto"/>
              <w:ind w:left="109"/>
            </w:pPr>
            <w:proofErr w:type="spellStart"/>
            <w:r w:rsidRPr="00790C76">
              <w:t>Tübitak</w:t>
            </w:r>
            <w:proofErr w:type="spellEnd"/>
            <w:r w:rsidRPr="00790C76">
              <w:t xml:space="preserve"> 2209</w:t>
            </w:r>
          </w:p>
        </w:tc>
        <w:tc>
          <w:tcPr>
            <w:tcW w:w="1700" w:type="dxa"/>
            <w:vMerge w:val="restart"/>
          </w:tcPr>
          <w:p w:rsidR="003469C3" w:rsidRPr="00790C76" w:rsidRDefault="003469C3" w:rsidP="00790C76">
            <w:pPr>
              <w:spacing w:before="123"/>
              <w:ind w:left="120" w:right="89"/>
            </w:pPr>
          </w:p>
        </w:tc>
        <w:tc>
          <w:tcPr>
            <w:tcW w:w="2021" w:type="dxa"/>
            <w:tcBorders>
              <w:bottom w:val="nil"/>
            </w:tcBorders>
          </w:tcPr>
          <w:p w:rsidR="003469C3" w:rsidRPr="00790C76" w:rsidRDefault="003469C3" w:rsidP="00790C76">
            <w:pPr>
              <w:rPr>
                <w:sz w:val="16"/>
                <w:szCs w:val="16"/>
              </w:rPr>
            </w:pPr>
          </w:p>
        </w:tc>
      </w:tr>
      <w:tr w:rsidR="003469C3" w:rsidRPr="00790C76">
        <w:trPr>
          <w:trHeight w:val="233"/>
        </w:trPr>
        <w:tc>
          <w:tcPr>
            <w:tcW w:w="1721" w:type="dxa"/>
            <w:tcBorders>
              <w:top w:val="nil"/>
              <w:bottom w:val="nil"/>
            </w:tcBorders>
          </w:tcPr>
          <w:p w:rsidR="003469C3" w:rsidRPr="00790C76" w:rsidRDefault="004B5B9B" w:rsidP="00790C76">
            <w:pPr>
              <w:spacing w:line="213" w:lineRule="auto"/>
              <w:ind w:left="121"/>
            </w:pPr>
            <w:proofErr w:type="spellStart"/>
            <w:r w:rsidRPr="00790C76">
              <w:t>Tübitak</w:t>
            </w:r>
            <w:proofErr w:type="spellEnd"/>
            <w:r w:rsidRPr="00790C76">
              <w:t xml:space="preserve"> 2209</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3" w:lineRule="auto"/>
              <w:ind w:left="109"/>
            </w:pPr>
            <w:proofErr w:type="gramStart"/>
            <w:r w:rsidRPr="00790C76">
              <w:t>projelerine</w:t>
            </w:r>
            <w:proofErr w:type="gramEnd"/>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rPr>
                <w:sz w:val="16"/>
                <w:szCs w:val="16"/>
              </w:rPr>
            </w:pPr>
          </w:p>
        </w:tc>
      </w:tr>
      <w:tr w:rsidR="003469C3" w:rsidRPr="00790C76">
        <w:trPr>
          <w:trHeight w:val="232"/>
        </w:trPr>
        <w:tc>
          <w:tcPr>
            <w:tcW w:w="1721" w:type="dxa"/>
            <w:tcBorders>
              <w:top w:val="nil"/>
              <w:bottom w:val="nil"/>
            </w:tcBorders>
          </w:tcPr>
          <w:p w:rsidR="003469C3" w:rsidRPr="00790C76" w:rsidRDefault="004B5B9B" w:rsidP="00790C76">
            <w:pPr>
              <w:spacing w:line="212" w:lineRule="auto"/>
              <w:ind w:left="121"/>
            </w:pPr>
            <w:proofErr w:type="gramStart"/>
            <w:r w:rsidRPr="00790C76">
              <w:t>projeleri</w:t>
            </w:r>
            <w:proofErr w:type="gramEnd"/>
            <w:r w:rsidRPr="00790C76">
              <w:t xml:space="preserve"> ile ilgili</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katılım</w:t>
            </w:r>
            <w:proofErr w:type="gramEnd"/>
            <w:r w:rsidRPr="00790C76">
              <w:t xml:space="preserve"> sayıları</w:t>
            </w:r>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32"/>
        </w:trPr>
        <w:tc>
          <w:tcPr>
            <w:tcW w:w="1721" w:type="dxa"/>
            <w:tcBorders>
              <w:top w:val="nil"/>
              <w:bottom w:val="nil"/>
            </w:tcBorders>
          </w:tcPr>
          <w:p w:rsidR="003469C3" w:rsidRPr="00790C76" w:rsidRDefault="004B5B9B" w:rsidP="00790C76">
            <w:pPr>
              <w:spacing w:line="212" w:lineRule="auto"/>
              <w:ind w:left="121"/>
            </w:pPr>
            <w:proofErr w:type="gramStart"/>
            <w:r w:rsidRPr="00790C76">
              <w:t>iç</w:t>
            </w:r>
            <w:proofErr w:type="gramEnd"/>
            <w:r w:rsidRPr="00790C76">
              <w:t xml:space="preserve"> paydaşların</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önceki</w:t>
            </w:r>
            <w:proofErr w:type="gramEnd"/>
            <w:r w:rsidRPr="00790C76">
              <w:t xml:space="preserve"> yıllarla</w:t>
            </w:r>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32"/>
        </w:trPr>
        <w:tc>
          <w:tcPr>
            <w:tcW w:w="1721" w:type="dxa"/>
            <w:tcBorders>
              <w:top w:val="nil"/>
              <w:bottom w:val="nil"/>
            </w:tcBorders>
          </w:tcPr>
          <w:p w:rsidR="003469C3" w:rsidRPr="00790C76" w:rsidRDefault="004B5B9B" w:rsidP="00790C76">
            <w:pPr>
              <w:spacing w:line="212" w:lineRule="auto"/>
              <w:ind w:left="121"/>
            </w:pPr>
            <w:proofErr w:type="gramStart"/>
            <w:r w:rsidRPr="00790C76">
              <w:t>bilgilendirilmesi</w:t>
            </w:r>
            <w:proofErr w:type="gramEnd"/>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kıyaslanıp</w:t>
            </w:r>
            <w:proofErr w:type="gramEnd"/>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32"/>
        </w:trPr>
        <w:tc>
          <w:tcPr>
            <w:tcW w:w="1721" w:type="dxa"/>
            <w:tcBorders>
              <w:top w:val="nil"/>
              <w:bottom w:val="nil"/>
            </w:tcBorders>
          </w:tcPr>
          <w:p w:rsidR="003469C3" w:rsidRPr="00790C76" w:rsidRDefault="004B5B9B" w:rsidP="00790C76">
            <w:pPr>
              <w:spacing w:line="212" w:lineRule="auto"/>
              <w:ind w:left="121"/>
            </w:pPr>
            <w:proofErr w:type="gramStart"/>
            <w:r w:rsidRPr="00790C76">
              <w:t>ve</w:t>
            </w:r>
            <w:proofErr w:type="gramEnd"/>
            <w:r w:rsidRPr="00790C76">
              <w:t xml:space="preserve"> lisans</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değişiklikler</w:t>
            </w:r>
            <w:proofErr w:type="gramEnd"/>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31"/>
        </w:trPr>
        <w:tc>
          <w:tcPr>
            <w:tcW w:w="1721" w:type="dxa"/>
            <w:tcBorders>
              <w:top w:val="nil"/>
              <w:bottom w:val="nil"/>
            </w:tcBorders>
          </w:tcPr>
          <w:p w:rsidR="003469C3" w:rsidRPr="00790C76" w:rsidRDefault="004B5B9B" w:rsidP="00790C76">
            <w:pPr>
              <w:spacing w:line="212" w:lineRule="auto"/>
              <w:ind w:left="121"/>
            </w:pPr>
            <w:proofErr w:type="gramStart"/>
            <w:r w:rsidRPr="00790C76">
              <w:t>öğrencilerinin</w:t>
            </w:r>
            <w:proofErr w:type="gramEnd"/>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kontrol</w:t>
            </w:r>
            <w:proofErr w:type="gramEnd"/>
            <w:r w:rsidRPr="00790C76">
              <w:t xml:space="preserve"> edilmiş,</w:t>
            </w:r>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32"/>
        </w:trPr>
        <w:tc>
          <w:tcPr>
            <w:tcW w:w="1721" w:type="dxa"/>
            <w:tcBorders>
              <w:top w:val="nil"/>
              <w:bottom w:val="nil"/>
            </w:tcBorders>
          </w:tcPr>
          <w:p w:rsidR="003469C3" w:rsidRPr="00790C76" w:rsidRDefault="004B5B9B" w:rsidP="00790C76">
            <w:pPr>
              <w:spacing w:line="212" w:lineRule="auto"/>
              <w:ind w:left="121"/>
            </w:pPr>
            <w:proofErr w:type="gramStart"/>
            <w:r w:rsidRPr="00790C76">
              <w:t>teşvik</w:t>
            </w:r>
            <w:proofErr w:type="gramEnd"/>
            <w:r w:rsidRPr="00790C76">
              <w:t xml:space="preserve"> edilmesi</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2" w:lineRule="auto"/>
              <w:ind w:left="109"/>
            </w:pPr>
            <w:proofErr w:type="gramStart"/>
            <w:r w:rsidRPr="00790C76">
              <w:t>bu</w:t>
            </w:r>
            <w:proofErr w:type="gramEnd"/>
            <w:r w:rsidRPr="00790C76">
              <w:t xml:space="preserve"> oranların</w:t>
            </w:r>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spacing w:line="212" w:lineRule="auto"/>
              <w:ind w:left="115"/>
            </w:pPr>
          </w:p>
        </w:tc>
      </w:tr>
      <w:tr w:rsidR="003469C3" w:rsidRPr="00790C76">
        <w:trPr>
          <w:trHeight w:val="229"/>
        </w:trPr>
        <w:tc>
          <w:tcPr>
            <w:tcW w:w="1721" w:type="dxa"/>
            <w:tcBorders>
              <w:top w:val="nil"/>
              <w:bottom w:val="nil"/>
            </w:tcBorders>
          </w:tcPr>
          <w:p w:rsidR="003469C3" w:rsidRPr="00790C76" w:rsidRDefault="004B5B9B" w:rsidP="00790C76">
            <w:pPr>
              <w:spacing w:line="210" w:lineRule="auto"/>
              <w:ind w:left="121"/>
            </w:pPr>
            <w:proofErr w:type="gramStart"/>
            <w:r w:rsidRPr="00790C76">
              <w:t>planlanmıştır</w:t>
            </w:r>
            <w:proofErr w:type="gramEnd"/>
            <w:r w:rsidRPr="00790C76">
              <w:t>.</w:t>
            </w:r>
          </w:p>
        </w:tc>
        <w:tc>
          <w:tcPr>
            <w:tcW w:w="1921" w:type="dxa"/>
            <w:vMerge/>
          </w:tcPr>
          <w:p w:rsidR="003469C3" w:rsidRPr="00790C76" w:rsidRDefault="003469C3" w:rsidP="00790C76">
            <w:pPr>
              <w:spacing w:line="276" w:lineRule="auto"/>
            </w:pPr>
          </w:p>
        </w:tc>
        <w:tc>
          <w:tcPr>
            <w:tcW w:w="1700" w:type="dxa"/>
            <w:tcBorders>
              <w:top w:val="nil"/>
              <w:bottom w:val="nil"/>
            </w:tcBorders>
          </w:tcPr>
          <w:p w:rsidR="003469C3" w:rsidRPr="00790C76" w:rsidRDefault="004B5B9B" w:rsidP="00790C76">
            <w:pPr>
              <w:spacing w:line="210" w:lineRule="auto"/>
              <w:ind w:left="109"/>
            </w:pPr>
            <w:proofErr w:type="gramStart"/>
            <w:r w:rsidRPr="00790C76">
              <w:t>raporlamaları</w:t>
            </w:r>
            <w:proofErr w:type="gramEnd"/>
          </w:p>
        </w:tc>
        <w:tc>
          <w:tcPr>
            <w:tcW w:w="1700" w:type="dxa"/>
            <w:vMerge/>
          </w:tcPr>
          <w:p w:rsidR="003469C3" w:rsidRPr="00790C76" w:rsidRDefault="003469C3" w:rsidP="00790C76">
            <w:pPr>
              <w:spacing w:line="276" w:lineRule="auto"/>
            </w:pPr>
          </w:p>
        </w:tc>
        <w:tc>
          <w:tcPr>
            <w:tcW w:w="2021" w:type="dxa"/>
            <w:tcBorders>
              <w:top w:val="nil"/>
              <w:bottom w:val="nil"/>
            </w:tcBorders>
          </w:tcPr>
          <w:p w:rsidR="003469C3" w:rsidRPr="00790C76" w:rsidRDefault="003469C3" w:rsidP="00790C76">
            <w:pPr>
              <w:rPr>
                <w:sz w:val="16"/>
                <w:szCs w:val="16"/>
              </w:rPr>
            </w:pPr>
          </w:p>
        </w:tc>
      </w:tr>
      <w:tr w:rsidR="003469C3" w:rsidRPr="00790C76">
        <w:trPr>
          <w:trHeight w:val="250"/>
        </w:trPr>
        <w:tc>
          <w:tcPr>
            <w:tcW w:w="1721" w:type="dxa"/>
            <w:tcBorders>
              <w:top w:val="nil"/>
            </w:tcBorders>
          </w:tcPr>
          <w:p w:rsidR="003469C3" w:rsidRPr="00790C76" w:rsidRDefault="003469C3" w:rsidP="00790C76">
            <w:pPr>
              <w:rPr>
                <w:sz w:val="18"/>
                <w:szCs w:val="18"/>
              </w:rPr>
            </w:pPr>
          </w:p>
        </w:tc>
        <w:tc>
          <w:tcPr>
            <w:tcW w:w="1921" w:type="dxa"/>
            <w:vMerge/>
          </w:tcPr>
          <w:p w:rsidR="003469C3" w:rsidRPr="00790C76" w:rsidRDefault="003469C3" w:rsidP="00790C76">
            <w:pPr>
              <w:spacing w:line="276" w:lineRule="auto"/>
              <w:rPr>
                <w:sz w:val="18"/>
                <w:szCs w:val="18"/>
              </w:rPr>
            </w:pPr>
          </w:p>
        </w:tc>
        <w:tc>
          <w:tcPr>
            <w:tcW w:w="1700" w:type="dxa"/>
            <w:tcBorders>
              <w:top w:val="nil"/>
            </w:tcBorders>
          </w:tcPr>
          <w:p w:rsidR="003469C3" w:rsidRPr="00790C76" w:rsidRDefault="004B5B9B" w:rsidP="00790C76">
            <w:pPr>
              <w:spacing w:line="230" w:lineRule="auto"/>
              <w:ind w:left="109"/>
            </w:pPr>
            <w:proofErr w:type="gramStart"/>
            <w:r w:rsidRPr="00790C76">
              <w:t>yapılmıştır</w:t>
            </w:r>
            <w:proofErr w:type="gramEnd"/>
            <w:r w:rsidRPr="00790C76">
              <w:t>.</w:t>
            </w:r>
          </w:p>
        </w:tc>
        <w:tc>
          <w:tcPr>
            <w:tcW w:w="1700" w:type="dxa"/>
            <w:vMerge/>
          </w:tcPr>
          <w:p w:rsidR="003469C3" w:rsidRPr="00790C76" w:rsidRDefault="003469C3" w:rsidP="00790C76">
            <w:pPr>
              <w:spacing w:line="276" w:lineRule="auto"/>
            </w:pPr>
          </w:p>
        </w:tc>
        <w:tc>
          <w:tcPr>
            <w:tcW w:w="2021" w:type="dxa"/>
            <w:tcBorders>
              <w:top w:val="nil"/>
            </w:tcBorders>
          </w:tcPr>
          <w:p w:rsidR="003469C3" w:rsidRPr="00790C76" w:rsidRDefault="003469C3" w:rsidP="00790C76">
            <w:pPr>
              <w:rPr>
                <w:sz w:val="18"/>
                <w:szCs w:val="18"/>
              </w:rPr>
            </w:pPr>
          </w:p>
        </w:tc>
      </w:tr>
    </w:tbl>
    <w:p w:rsidR="003469C3" w:rsidRPr="00790C76" w:rsidRDefault="003469C3" w:rsidP="00790C76">
      <w:pPr>
        <w:pBdr>
          <w:top w:val="nil"/>
          <w:left w:val="nil"/>
          <w:bottom w:val="nil"/>
          <w:right w:val="nil"/>
          <w:between w:val="nil"/>
        </w:pBdr>
        <w:spacing w:before="9"/>
        <w:rPr>
          <w:color w:val="000000"/>
          <w:sz w:val="20"/>
          <w:szCs w:val="20"/>
        </w:rPr>
      </w:pPr>
    </w:p>
    <w:p w:rsidR="003469C3" w:rsidRPr="00790C76" w:rsidRDefault="004B5B9B" w:rsidP="00790C76">
      <w:pPr>
        <w:pBdr>
          <w:top w:val="nil"/>
          <w:left w:val="nil"/>
          <w:bottom w:val="nil"/>
          <w:right w:val="nil"/>
          <w:between w:val="nil"/>
        </w:pBdr>
        <w:ind w:left="178"/>
        <w:rPr>
          <w:color w:val="0000FF"/>
          <w:sz w:val="24"/>
          <w:szCs w:val="24"/>
          <w:u w:val="single"/>
        </w:rPr>
      </w:pPr>
      <w:r w:rsidRPr="00790C76">
        <w:rPr>
          <w:color w:val="000000"/>
          <w:sz w:val="24"/>
          <w:szCs w:val="24"/>
        </w:rPr>
        <w:t>Kanıtlar:</w:t>
      </w:r>
    </w:p>
    <w:p w:rsidR="003469C3" w:rsidRPr="00790C76" w:rsidRDefault="004B5B9B" w:rsidP="00790C76">
      <w:pPr>
        <w:pBdr>
          <w:top w:val="nil"/>
          <w:left w:val="nil"/>
          <w:bottom w:val="nil"/>
          <w:right w:val="nil"/>
          <w:between w:val="nil"/>
        </w:pBdr>
        <w:tabs>
          <w:tab w:val="left" w:pos="455"/>
        </w:tabs>
        <w:spacing w:before="43" w:line="276" w:lineRule="auto"/>
        <w:ind w:left="454" w:right="3123"/>
        <w:rPr>
          <w:color w:val="0000FF"/>
          <w:sz w:val="24"/>
          <w:szCs w:val="24"/>
          <w:u w:val="single"/>
        </w:rPr>
      </w:pPr>
      <w:hyperlink r:id="rId109">
        <w:r w:rsidRPr="00790C76">
          <w:rPr>
            <w:color w:val="1155CC"/>
            <w:sz w:val="24"/>
            <w:szCs w:val="24"/>
            <w:u w:val="single"/>
          </w:rPr>
          <w:t>(3).C.2.1.1.EM_kanıt</w:t>
        </w:r>
      </w:hyperlink>
    </w:p>
    <w:p w:rsidR="003469C3" w:rsidRPr="00790C76" w:rsidRDefault="004B5B9B" w:rsidP="00790C76">
      <w:pPr>
        <w:pBdr>
          <w:top w:val="nil"/>
          <w:left w:val="nil"/>
          <w:bottom w:val="nil"/>
          <w:right w:val="nil"/>
          <w:between w:val="nil"/>
        </w:pBdr>
        <w:tabs>
          <w:tab w:val="left" w:pos="455"/>
        </w:tabs>
        <w:spacing w:before="43" w:line="276" w:lineRule="auto"/>
        <w:ind w:left="454" w:right="3123"/>
        <w:rPr>
          <w:color w:val="0000FF"/>
          <w:sz w:val="24"/>
          <w:szCs w:val="24"/>
          <w:u w:val="single"/>
        </w:rPr>
      </w:pPr>
      <w:hyperlink r:id="rId110">
        <w:r w:rsidRPr="00790C76">
          <w:rPr>
            <w:color w:val="1155CC"/>
            <w:sz w:val="24"/>
            <w:szCs w:val="24"/>
            <w:u w:val="single"/>
          </w:rPr>
          <w:t>(3).C.2.1.2.EM_kanıt</w:t>
        </w:r>
      </w:hyperlink>
    </w:p>
    <w:p w:rsidR="003469C3" w:rsidRPr="00790C76" w:rsidRDefault="004B5B9B" w:rsidP="00790C76">
      <w:pPr>
        <w:pBdr>
          <w:top w:val="nil"/>
          <w:left w:val="nil"/>
          <w:bottom w:val="nil"/>
          <w:right w:val="nil"/>
          <w:between w:val="nil"/>
        </w:pBdr>
        <w:tabs>
          <w:tab w:val="left" w:pos="455"/>
        </w:tabs>
        <w:spacing w:before="43" w:line="276" w:lineRule="auto"/>
        <w:ind w:left="454" w:right="3123"/>
        <w:rPr>
          <w:color w:val="0000FF"/>
          <w:sz w:val="24"/>
          <w:szCs w:val="24"/>
          <w:u w:val="single"/>
        </w:rPr>
      </w:pPr>
      <w:hyperlink r:id="rId111">
        <w:r w:rsidRPr="00790C76">
          <w:rPr>
            <w:color w:val="1155CC"/>
            <w:sz w:val="24"/>
            <w:szCs w:val="24"/>
            <w:u w:val="single"/>
          </w:rPr>
          <w:t>(3).C.2.1.3.EM_kanıt</w:t>
        </w:r>
      </w:hyperlink>
    </w:p>
    <w:p w:rsidR="003469C3" w:rsidRPr="00790C76" w:rsidRDefault="004B5B9B" w:rsidP="00790C76">
      <w:pPr>
        <w:pBdr>
          <w:top w:val="nil"/>
          <w:left w:val="nil"/>
          <w:bottom w:val="nil"/>
          <w:right w:val="nil"/>
          <w:between w:val="nil"/>
        </w:pBdr>
        <w:tabs>
          <w:tab w:val="left" w:pos="455"/>
        </w:tabs>
        <w:spacing w:before="43" w:line="276" w:lineRule="auto"/>
        <w:ind w:left="454" w:right="3123"/>
        <w:rPr>
          <w:color w:val="0000FF"/>
          <w:sz w:val="24"/>
          <w:szCs w:val="24"/>
          <w:u w:val="single"/>
        </w:rPr>
      </w:pPr>
      <w:hyperlink r:id="rId112">
        <w:r w:rsidRPr="00790C76">
          <w:rPr>
            <w:color w:val="1155CC"/>
            <w:sz w:val="24"/>
            <w:szCs w:val="24"/>
            <w:u w:val="single"/>
          </w:rPr>
          <w:t>(3).C.2.1.4.EM_kanıt</w:t>
        </w:r>
      </w:hyperlink>
    </w:p>
    <w:p w:rsidR="003469C3" w:rsidRPr="00790C76" w:rsidRDefault="004B5B9B" w:rsidP="00790C76">
      <w:pPr>
        <w:pBdr>
          <w:top w:val="nil"/>
          <w:left w:val="nil"/>
          <w:bottom w:val="nil"/>
          <w:right w:val="nil"/>
          <w:between w:val="nil"/>
        </w:pBdr>
        <w:tabs>
          <w:tab w:val="left" w:pos="455"/>
        </w:tabs>
        <w:spacing w:before="43" w:line="276" w:lineRule="auto"/>
        <w:ind w:left="454" w:right="3123"/>
        <w:rPr>
          <w:color w:val="0000FF"/>
          <w:sz w:val="24"/>
          <w:szCs w:val="24"/>
          <w:u w:val="single"/>
        </w:rPr>
      </w:pPr>
      <w:hyperlink r:id="rId113">
        <w:r w:rsidRPr="00790C76">
          <w:rPr>
            <w:color w:val="1155CC"/>
            <w:sz w:val="24"/>
            <w:szCs w:val="24"/>
            <w:u w:val="single"/>
          </w:rPr>
          <w:t>(3).C.2.1.5.EM_2024_yayınlar</w:t>
        </w:r>
      </w:hyperlink>
    </w:p>
    <w:p w:rsidR="003469C3" w:rsidRPr="00D253F8" w:rsidRDefault="004B5B9B" w:rsidP="00D253F8">
      <w:pPr>
        <w:spacing w:before="43"/>
        <w:ind w:left="178" w:firstLine="276"/>
        <w:rPr>
          <w:color w:val="0000FF"/>
          <w:sz w:val="24"/>
          <w:szCs w:val="24"/>
        </w:rPr>
      </w:pPr>
      <w:hyperlink r:id="rId114">
        <w:r w:rsidRPr="00D253F8">
          <w:rPr>
            <w:color w:val="1155CC"/>
            <w:sz w:val="24"/>
            <w:szCs w:val="24"/>
          </w:rPr>
          <w:t>(3).C.2.1.6.EM_2209_A_projeler</w:t>
        </w:r>
      </w:hyperlink>
      <w:r w:rsidRPr="00D253F8">
        <w:rPr>
          <w:color w:val="0000FF"/>
          <w:sz w:val="24"/>
          <w:szCs w:val="24"/>
        </w:rPr>
        <w:t xml:space="preserve">i </w:t>
      </w:r>
    </w:p>
    <w:p w:rsidR="003469C3" w:rsidRPr="00790C76" w:rsidRDefault="004B5B9B" w:rsidP="00790C76">
      <w:pPr>
        <w:pStyle w:val="Balk3"/>
        <w:numPr>
          <w:ilvl w:val="2"/>
          <w:numId w:val="11"/>
        </w:numPr>
        <w:tabs>
          <w:tab w:val="left" w:pos="878"/>
        </w:tabs>
        <w:spacing w:before="204"/>
        <w:ind w:hanging="700"/>
      </w:pPr>
      <w:r w:rsidRPr="00790C76">
        <w:t>Ulusal ve uluslararası ortak programlar ve ortak araştırma birimleri</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tabs>
          <w:tab w:val="left" w:pos="1892"/>
          <w:tab w:val="left" w:pos="3112"/>
          <w:tab w:val="left" w:pos="4504"/>
          <w:tab w:val="left" w:pos="5524"/>
          <w:tab w:val="left" w:pos="6398"/>
          <w:tab w:val="left" w:pos="6924"/>
          <w:tab w:val="left" w:pos="8316"/>
        </w:tabs>
        <w:spacing w:line="276" w:lineRule="auto"/>
        <w:ind w:left="178" w:right="142"/>
        <w:jc w:val="both"/>
        <w:rPr>
          <w:color w:val="151414"/>
          <w:sz w:val="24"/>
          <w:szCs w:val="24"/>
        </w:rPr>
      </w:pPr>
      <w:r w:rsidRPr="00790C76">
        <w:rPr>
          <w:color w:val="000000"/>
          <w:sz w:val="24"/>
          <w:szCs w:val="24"/>
        </w:rPr>
        <w:t>Bölümümüzde</w:t>
      </w:r>
      <w:r w:rsidRPr="00790C76">
        <w:rPr>
          <w:color w:val="000000"/>
          <w:sz w:val="24"/>
          <w:szCs w:val="24"/>
        </w:rPr>
        <w:tab/>
        <w:t>yürütülen</w:t>
      </w:r>
      <w:r w:rsidRPr="00790C76">
        <w:rPr>
          <w:color w:val="000000"/>
          <w:sz w:val="24"/>
          <w:szCs w:val="24"/>
        </w:rPr>
        <w:tab/>
        <w:t>projelerden</w:t>
      </w:r>
      <w:r w:rsidRPr="00790C76">
        <w:rPr>
          <w:color w:val="000000"/>
          <w:sz w:val="24"/>
          <w:szCs w:val="24"/>
        </w:rPr>
        <w:tab/>
        <w:t>bazıları</w:t>
      </w:r>
      <w:r w:rsidRPr="00790C76">
        <w:rPr>
          <w:color w:val="000000"/>
          <w:sz w:val="24"/>
          <w:szCs w:val="24"/>
        </w:rPr>
        <w:tab/>
        <w:t>ulusal</w:t>
      </w:r>
      <w:r w:rsidRPr="00790C76">
        <w:rPr>
          <w:color w:val="000000"/>
          <w:sz w:val="24"/>
          <w:szCs w:val="24"/>
        </w:rPr>
        <w:tab/>
        <w:t>ve</w:t>
      </w:r>
      <w:r w:rsidRPr="00790C76">
        <w:rPr>
          <w:color w:val="000000"/>
          <w:sz w:val="24"/>
          <w:szCs w:val="24"/>
        </w:rPr>
        <w:tab/>
        <w:t xml:space="preserve">uluslararası ortaklarla gerçekleştirilmektedir. </w:t>
      </w:r>
      <w:r w:rsidRPr="00790C76">
        <w:rPr>
          <w:color w:val="151414"/>
          <w:sz w:val="24"/>
          <w:szCs w:val="24"/>
        </w:rPr>
        <w:t xml:space="preserve">Tarsus Üniversitesi Mühendislik Fakültesi Endüstri Mühendisliği Bölümü ve Proje Ofisi iş birliğiyle, Doç. Dr. Serap Akcan Yetgin yürütücülüğünde “Mühendislik Disiplinlerine Yönelik Yalın Üretim Teknikleri Eğitimi ve Sanayi Uygulamaları” eğitimi verildi. </w:t>
      </w:r>
      <w:proofErr w:type="gramStart"/>
      <w:r w:rsidRPr="00790C76">
        <w:rPr>
          <w:color w:val="151414"/>
          <w:sz w:val="24"/>
          <w:szCs w:val="24"/>
        </w:rPr>
        <w:t xml:space="preserve">TÜBİTAK 2237-A Bilimsel Eğitim Etkinliklerini Destekleme Programı kapsamında 9-11 Aralık 2024 tarihleri arasında gerçekleştirilen eğitim; başta Endüstri Mühendisliği olmak üzere üretim süreçleri içerisinde bulunan Makine, </w:t>
      </w:r>
      <w:proofErr w:type="spellStart"/>
      <w:r w:rsidRPr="00790C76">
        <w:rPr>
          <w:color w:val="151414"/>
          <w:sz w:val="24"/>
          <w:szCs w:val="24"/>
        </w:rPr>
        <w:t>Mekatronik</w:t>
      </w:r>
      <w:proofErr w:type="spellEnd"/>
      <w:r w:rsidRPr="00790C76">
        <w:rPr>
          <w:color w:val="151414"/>
          <w:sz w:val="24"/>
          <w:szCs w:val="24"/>
        </w:rPr>
        <w:t xml:space="preserve">, Elektrik ve Elektronik, Bilgisayar Mühendisliği bölümlerinde lisans ve lisansüstü eğitim gören öğrenciler, sanayinin farklı kollarında çalışma potansiyeli olan mühendis adayları için düzenlendi. </w:t>
      </w:r>
      <w:proofErr w:type="gramEnd"/>
      <w:r w:rsidRPr="00790C76">
        <w:rPr>
          <w:color w:val="151414"/>
          <w:sz w:val="24"/>
          <w:szCs w:val="24"/>
        </w:rPr>
        <w:t xml:space="preserve">Alanında uzman akademisyenler ve sektör profesyonelleri tarafından verilen eğitimle katılımcılara yalın üretim tekniklerini uygulayabilme bilgi ve becerisi kazandırıldı. Bölüm öğretim üyemiz Doç. Dr. Faruk GEYİK </w:t>
      </w:r>
      <w:proofErr w:type="spellStart"/>
      <w:r w:rsidRPr="00790C76">
        <w:rPr>
          <w:color w:val="151414"/>
          <w:sz w:val="24"/>
          <w:szCs w:val="24"/>
        </w:rPr>
        <w:t>moderatörlüğünde</w:t>
      </w:r>
      <w:proofErr w:type="spellEnd"/>
      <w:r w:rsidRPr="00790C76">
        <w:rPr>
          <w:color w:val="151414"/>
          <w:sz w:val="24"/>
          <w:szCs w:val="24"/>
        </w:rPr>
        <w:t xml:space="preserve"> 2024/2025 güz döneminde “Koçluk, </w:t>
      </w:r>
      <w:proofErr w:type="spellStart"/>
      <w:r w:rsidRPr="00790C76">
        <w:rPr>
          <w:color w:val="151414"/>
          <w:sz w:val="24"/>
          <w:szCs w:val="24"/>
        </w:rPr>
        <w:t>Mentörlük</w:t>
      </w:r>
      <w:proofErr w:type="spellEnd"/>
      <w:r w:rsidRPr="00790C76">
        <w:rPr>
          <w:color w:val="151414"/>
          <w:sz w:val="24"/>
          <w:szCs w:val="24"/>
        </w:rPr>
        <w:t xml:space="preserve">, Danışmanlık” </w:t>
      </w:r>
      <w:proofErr w:type="spellStart"/>
      <w:r w:rsidRPr="00790C76">
        <w:rPr>
          <w:color w:val="151414"/>
          <w:sz w:val="24"/>
          <w:szCs w:val="24"/>
        </w:rPr>
        <w:t>webinarı</w:t>
      </w:r>
      <w:proofErr w:type="spellEnd"/>
      <w:r w:rsidRPr="00790C76">
        <w:rPr>
          <w:color w:val="151414"/>
          <w:sz w:val="24"/>
          <w:szCs w:val="24"/>
        </w:rPr>
        <w:t xml:space="preserve"> ve İstanbul Medeniyet Üniversitesi Öğretim Üyesi </w:t>
      </w:r>
      <w:proofErr w:type="spellStart"/>
      <w:proofErr w:type="gramStart"/>
      <w:r w:rsidRPr="00790C76">
        <w:rPr>
          <w:color w:val="151414"/>
          <w:sz w:val="24"/>
          <w:szCs w:val="24"/>
        </w:rPr>
        <w:t>Doç.Dr.M.Fatih</w:t>
      </w:r>
      <w:proofErr w:type="spellEnd"/>
      <w:proofErr w:type="gramEnd"/>
      <w:r w:rsidRPr="00790C76">
        <w:rPr>
          <w:color w:val="151414"/>
          <w:sz w:val="24"/>
          <w:szCs w:val="24"/>
        </w:rPr>
        <w:t xml:space="preserve"> Hocaoğlu ile “Akademik Kariyer” </w:t>
      </w:r>
      <w:proofErr w:type="spellStart"/>
      <w:r w:rsidRPr="00790C76">
        <w:rPr>
          <w:color w:val="151414"/>
          <w:sz w:val="24"/>
          <w:szCs w:val="24"/>
        </w:rPr>
        <w:t>webinarları</w:t>
      </w:r>
      <w:proofErr w:type="spellEnd"/>
      <w:r w:rsidRPr="00790C76">
        <w:rPr>
          <w:color w:val="151414"/>
          <w:sz w:val="24"/>
          <w:szCs w:val="24"/>
        </w:rPr>
        <w:t xml:space="preserve"> gerçekleştirilmiştir.</w:t>
      </w:r>
    </w:p>
    <w:p w:rsidR="003469C3" w:rsidRPr="00790C76" w:rsidRDefault="003469C3" w:rsidP="00790C76">
      <w:pPr>
        <w:pBdr>
          <w:top w:val="nil"/>
          <w:left w:val="nil"/>
          <w:bottom w:val="nil"/>
          <w:right w:val="nil"/>
          <w:between w:val="nil"/>
        </w:pBdr>
        <w:tabs>
          <w:tab w:val="left" w:pos="1892"/>
          <w:tab w:val="left" w:pos="3112"/>
          <w:tab w:val="left" w:pos="4504"/>
          <w:tab w:val="left" w:pos="5524"/>
          <w:tab w:val="left" w:pos="6398"/>
          <w:tab w:val="left" w:pos="6924"/>
          <w:tab w:val="left" w:pos="8316"/>
        </w:tabs>
        <w:spacing w:line="276" w:lineRule="auto"/>
        <w:ind w:left="178" w:right="142"/>
        <w:jc w:val="both"/>
        <w:rPr>
          <w:color w:val="151414"/>
          <w:sz w:val="24"/>
          <w:szCs w:val="24"/>
        </w:rPr>
      </w:pPr>
    </w:p>
    <w:p w:rsidR="003469C3" w:rsidRPr="00790C76" w:rsidRDefault="004B5B9B" w:rsidP="00790C76">
      <w:pPr>
        <w:pBdr>
          <w:top w:val="nil"/>
          <w:left w:val="nil"/>
          <w:bottom w:val="nil"/>
          <w:right w:val="nil"/>
          <w:between w:val="nil"/>
        </w:pBdr>
        <w:tabs>
          <w:tab w:val="left" w:pos="1892"/>
          <w:tab w:val="left" w:pos="3112"/>
          <w:tab w:val="left" w:pos="4504"/>
          <w:tab w:val="left" w:pos="5524"/>
          <w:tab w:val="left" w:pos="6398"/>
          <w:tab w:val="left" w:pos="6924"/>
          <w:tab w:val="left" w:pos="8316"/>
        </w:tabs>
        <w:spacing w:line="276" w:lineRule="auto"/>
        <w:ind w:left="178" w:right="142"/>
        <w:jc w:val="both"/>
        <w:rPr>
          <w:color w:val="000000"/>
          <w:sz w:val="24"/>
          <w:szCs w:val="24"/>
        </w:rPr>
      </w:pPr>
      <w:r w:rsidRPr="00790C76">
        <w:rPr>
          <w:b/>
          <w:color w:val="000000"/>
          <w:sz w:val="24"/>
          <w:szCs w:val="24"/>
        </w:rPr>
        <w:lastRenderedPageBreak/>
        <w:t xml:space="preserve">Olgunluk Düzeyi (3): </w:t>
      </w:r>
      <w:r w:rsidRPr="00790C76">
        <w:rPr>
          <w:color w:val="000000"/>
          <w:sz w:val="24"/>
          <w:szCs w:val="24"/>
        </w:rPr>
        <w:t>Kurumun genelinde ulusal ve uluslararası düzeyde ortak programlar ve ortak araştırma faaliyetleri yürütülmektedir.</w:t>
      </w:r>
    </w:p>
    <w:p w:rsidR="003469C3" w:rsidRPr="00790C76" w:rsidRDefault="003469C3" w:rsidP="00790C76">
      <w:pPr>
        <w:pBdr>
          <w:top w:val="nil"/>
          <w:left w:val="nil"/>
          <w:bottom w:val="nil"/>
          <w:right w:val="nil"/>
          <w:between w:val="nil"/>
        </w:pBdr>
        <w:tabs>
          <w:tab w:val="left" w:pos="1892"/>
          <w:tab w:val="left" w:pos="3112"/>
          <w:tab w:val="left" w:pos="4504"/>
          <w:tab w:val="left" w:pos="5524"/>
          <w:tab w:val="left" w:pos="6398"/>
          <w:tab w:val="left" w:pos="6924"/>
          <w:tab w:val="left" w:pos="8316"/>
        </w:tabs>
        <w:spacing w:line="276" w:lineRule="auto"/>
        <w:ind w:left="178" w:right="142"/>
        <w:jc w:val="both"/>
        <w:rPr>
          <w:sz w:val="24"/>
          <w:szCs w:val="24"/>
        </w:rPr>
      </w:pPr>
    </w:p>
    <w:p w:rsidR="003469C3" w:rsidRPr="00790C76" w:rsidRDefault="004B5B9B" w:rsidP="00790C76">
      <w:pPr>
        <w:ind w:left="178"/>
        <w:rPr>
          <w:sz w:val="24"/>
          <w:szCs w:val="24"/>
        </w:rPr>
      </w:pPr>
      <w:r w:rsidRPr="00790C76">
        <w:rPr>
          <w:sz w:val="24"/>
          <w:szCs w:val="24"/>
        </w:rPr>
        <w:t>Kanıtlar:</w:t>
      </w:r>
    </w:p>
    <w:p w:rsidR="003469C3" w:rsidRPr="00790C76" w:rsidRDefault="004B5B9B" w:rsidP="00790C76">
      <w:pPr>
        <w:pBdr>
          <w:top w:val="nil"/>
          <w:left w:val="nil"/>
          <w:bottom w:val="nil"/>
          <w:right w:val="nil"/>
          <w:between w:val="nil"/>
        </w:pBdr>
        <w:spacing w:before="69" w:line="278" w:lineRule="auto"/>
        <w:ind w:left="178" w:right="131"/>
        <w:jc w:val="both"/>
        <w:rPr>
          <w:sz w:val="24"/>
          <w:szCs w:val="24"/>
        </w:rPr>
      </w:pPr>
      <w:hyperlink r:id="rId115">
        <w:r w:rsidRPr="00790C76">
          <w:rPr>
            <w:color w:val="1155CC"/>
            <w:sz w:val="24"/>
            <w:szCs w:val="24"/>
            <w:u w:val="single"/>
          </w:rPr>
          <w:t>(3)C.</w:t>
        </w:r>
        <w:proofErr w:type="gramStart"/>
        <w:r w:rsidRPr="00790C76">
          <w:rPr>
            <w:color w:val="1155CC"/>
            <w:sz w:val="24"/>
            <w:szCs w:val="24"/>
            <w:u w:val="single"/>
          </w:rPr>
          <w:t>2.2</w:t>
        </w:r>
        <w:proofErr w:type="gramEnd"/>
        <w:r w:rsidRPr="00790C76">
          <w:rPr>
            <w:color w:val="1155CC"/>
            <w:sz w:val="24"/>
            <w:szCs w:val="24"/>
            <w:u w:val="single"/>
          </w:rPr>
          <w:t>.EM_yalın_webinar</w:t>
        </w:r>
      </w:hyperlink>
    </w:p>
    <w:p w:rsidR="003469C3" w:rsidRPr="00790C76" w:rsidRDefault="004B5B9B" w:rsidP="00790C76">
      <w:pPr>
        <w:pBdr>
          <w:top w:val="nil"/>
          <w:left w:val="nil"/>
          <w:bottom w:val="nil"/>
          <w:right w:val="nil"/>
          <w:between w:val="nil"/>
        </w:pBdr>
        <w:spacing w:before="69" w:line="278" w:lineRule="auto"/>
        <w:ind w:left="178" w:right="131"/>
        <w:jc w:val="both"/>
        <w:rPr>
          <w:sz w:val="24"/>
          <w:szCs w:val="24"/>
        </w:rPr>
      </w:pPr>
      <w:hyperlink r:id="rId116">
        <w:r w:rsidRPr="00790C76">
          <w:rPr>
            <w:color w:val="1155CC"/>
            <w:sz w:val="24"/>
            <w:szCs w:val="24"/>
            <w:u w:val="single"/>
          </w:rPr>
          <w:t>(3)C.2.2.2.EM_kocluk_mentörlük_webinar</w:t>
        </w:r>
      </w:hyperlink>
    </w:p>
    <w:p w:rsidR="003469C3" w:rsidRPr="00790C76" w:rsidRDefault="004B5B9B" w:rsidP="00790C76">
      <w:pPr>
        <w:pBdr>
          <w:top w:val="nil"/>
          <w:left w:val="nil"/>
          <w:bottom w:val="nil"/>
          <w:right w:val="nil"/>
          <w:between w:val="nil"/>
        </w:pBdr>
        <w:spacing w:before="69" w:line="278" w:lineRule="auto"/>
        <w:ind w:left="178" w:right="131"/>
        <w:jc w:val="both"/>
        <w:rPr>
          <w:sz w:val="24"/>
          <w:szCs w:val="24"/>
        </w:rPr>
      </w:pPr>
      <w:hyperlink r:id="rId117">
        <w:r w:rsidRPr="00790C76">
          <w:rPr>
            <w:color w:val="1155CC"/>
            <w:sz w:val="24"/>
            <w:szCs w:val="24"/>
            <w:u w:val="single"/>
          </w:rPr>
          <w:t>(3)C.2.2.3.EM_İstanbul_Medeniyet_Üniversitesi_Öğretim_Üyesi_ile_Webinar</w:t>
        </w:r>
      </w:hyperlink>
    </w:p>
    <w:p w:rsidR="003469C3" w:rsidRPr="00790C76" w:rsidRDefault="004B5B9B" w:rsidP="00790C76">
      <w:pPr>
        <w:pStyle w:val="Balk3"/>
        <w:spacing w:before="200"/>
        <w:ind w:left="178" w:firstLine="0"/>
      </w:pPr>
      <w:r w:rsidRPr="00790C76">
        <w:t>C.</w:t>
      </w:r>
      <w:proofErr w:type="gramStart"/>
      <w:r w:rsidRPr="00790C76">
        <w:t>3.1</w:t>
      </w:r>
      <w:proofErr w:type="gramEnd"/>
      <w:r w:rsidRPr="00790C76">
        <w:t>. Araştırma performansının izlenmesi ve değerlendirilmesi</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before="1" w:line="276" w:lineRule="auto"/>
        <w:ind w:left="178" w:right="125"/>
        <w:jc w:val="both"/>
        <w:rPr>
          <w:color w:val="000000"/>
          <w:sz w:val="24"/>
          <w:szCs w:val="24"/>
        </w:rPr>
      </w:pPr>
      <w:r w:rsidRPr="00790C76">
        <w:rPr>
          <w:color w:val="000000"/>
          <w:sz w:val="24"/>
          <w:szCs w:val="24"/>
        </w:rPr>
        <w:t xml:space="preserve">Bölüm araştırma ve geliştirme kültürünü geliştirmek amacıyla, Üniversitenin Stratejik Planındaki </w:t>
      </w:r>
      <w:proofErr w:type="gramStart"/>
      <w:r w:rsidRPr="00790C76">
        <w:rPr>
          <w:color w:val="000000"/>
          <w:sz w:val="24"/>
          <w:szCs w:val="24"/>
        </w:rPr>
        <w:t>kriterler</w:t>
      </w:r>
      <w:proofErr w:type="gramEnd"/>
      <w:r w:rsidRPr="00790C76">
        <w:rPr>
          <w:color w:val="000000"/>
          <w:sz w:val="24"/>
          <w:szCs w:val="24"/>
        </w:rPr>
        <w:t xml:space="preserve"> dikkate alınmış ve ölçülebilir kriterler üzerinden sürekli izleme faaliyetinde bulunulmuştur. Bu kapsamda üçer aylık dönemler ile öğretim elemanlarının yayın ve proje bilgileri toplanmakta ve Eylem Planının güncellenmesi sağlanmaktadır. Yine buna ek olarak, Bölümde görev yapan araştırma görevlilerinden altı aylık faaliyetlerini </w:t>
      </w:r>
      <w:proofErr w:type="spellStart"/>
      <w:r w:rsidRPr="00790C76">
        <w:rPr>
          <w:color w:val="000000"/>
          <w:sz w:val="24"/>
          <w:szCs w:val="24"/>
        </w:rPr>
        <w:t>raporlaştırmaları</w:t>
      </w:r>
      <w:proofErr w:type="spellEnd"/>
      <w:r w:rsidRPr="00790C76">
        <w:rPr>
          <w:color w:val="000000"/>
          <w:sz w:val="24"/>
          <w:szCs w:val="24"/>
        </w:rPr>
        <w:t xml:space="preserve"> istenmekte ve araştırma görevlilerinin performansları izlenmektedir. Öğretim üyesi başına düşen SCI, SCI-</w:t>
      </w:r>
      <w:proofErr w:type="spellStart"/>
      <w:r w:rsidRPr="00790C76">
        <w:rPr>
          <w:color w:val="000000"/>
          <w:sz w:val="24"/>
          <w:szCs w:val="24"/>
        </w:rPr>
        <w:t>Expanded</w:t>
      </w:r>
      <w:proofErr w:type="spellEnd"/>
      <w:r w:rsidRPr="00790C76">
        <w:rPr>
          <w:color w:val="000000"/>
          <w:sz w:val="24"/>
          <w:szCs w:val="24"/>
        </w:rPr>
        <w:t>, SSCI, AHCI indekslerindeki dergilerde basılan makale, SCI, SCI-</w:t>
      </w:r>
      <w:proofErr w:type="spellStart"/>
      <w:r w:rsidRPr="00790C76">
        <w:rPr>
          <w:color w:val="000000"/>
          <w:sz w:val="24"/>
          <w:szCs w:val="24"/>
        </w:rPr>
        <w:t>Expanded</w:t>
      </w:r>
      <w:proofErr w:type="spellEnd"/>
      <w:r w:rsidRPr="00790C76">
        <w:rPr>
          <w:color w:val="000000"/>
          <w:sz w:val="24"/>
          <w:szCs w:val="24"/>
        </w:rPr>
        <w:t>, SSCI, AHCI indeksleri dışındaki dergilerden yapılan yayın sayısı, ulusal ve diğer uluslararası makaleler ile diğer yayınların sayı ve yüzdeleri de dönemsel olarak takip edilmektedir.</w:t>
      </w:r>
    </w:p>
    <w:p w:rsidR="003469C3" w:rsidRPr="00790C76" w:rsidRDefault="004B5B9B" w:rsidP="00790C76">
      <w:pPr>
        <w:pBdr>
          <w:top w:val="nil"/>
          <w:left w:val="nil"/>
          <w:bottom w:val="nil"/>
          <w:right w:val="nil"/>
          <w:between w:val="nil"/>
        </w:pBdr>
        <w:spacing w:before="201" w:line="278" w:lineRule="auto"/>
        <w:ind w:left="178" w:right="123"/>
        <w:jc w:val="both"/>
        <w:rPr>
          <w:sz w:val="24"/>
          <w:szCs w:val="24"/>
        </w:rPr>
      </w:pPr>
      <w:r w:rsidRPr="00790C76">
        <w:rPr>
          <w:b/>
          <w:color w:val="000000"/>
          <w:sz w:val="24"/>
          <w:szCs w:val="24"/>
        </w:rPr>
        <w:t xml:space="preserve">Olgunluk Düzeyi (4): </w:t>
      </w:r>
      <w:r w:rsidRPr="00790C76">
        <w:rPr>
          <w:color w:val="000000"/>
          <w:sz w:val="24"/>
          <w:szCs w:val="24"/>
        </w:rPr>
        <w:t>Kurumda araştırma performansı izlenmekte ve ilgili paydaşlarla değerlendirilerek iyileştirilmektedir.</w:t>
      </w:r>
    </w:p>
    <w:p w:rsidR="003469C3" w:rsidRPr="00790C76" w:rsidRDefault="004B5B9B" w:rsidP="00790C76">
      <w:pPr>
        <w:pBdr>
          <w:top w:val="nil"/>
          <w:left w:val="nil"/>
          <w:bottom w:val="nil"/>
          <w:right w:val="nil"/>
          <w:between w:val="nil"/>
        </w:pBdr>
        <w:tabs>
          <w:tab w:val="left" w:pos="128"/>
        </w:tabs>
        <w:spacing w:before="195" w:after="32"/>
        <w:ind w:left="283" w:hanging="141"/>
        <w:rPr>
          <w:color w:val="000000"/>
          <w:sz w:val="24"/>
          <w:szCs w:val="24"/>
        </w:rPr>
      </w:pPr>
      <w:r w:rsidRPr="00790C76">
        <w:rPr>
          <w:sz w:val="24"/>
          <w:szCs w:val="24"/>
        </w:rPr>
        <w:t>C.</w:t>
      </w:r>
      <w:proofErr w:type="gramStart"/>
      <w:r w:rsidRPr="00790C76">
        <w:rPr>
          <w:sz w:val="24"/>
          <w:szCs w:val="24"/>
        </w:rPr>
        <w:t>3.1</w:t>
      </w:r>
      <w:proofErr w:type="gramEnd"/>
      <w:r w:rsidRPr="00790C76">
        <w:rPr>
          <w:sz w:val="24"/>
          <w:szCs w:val="24"/>
        </w:rPr>
        <w:t xml:space="preserve">. </w:t>
      </w:r>
      <w:r w:rsidRPr="00790C76">
        <w:rPr>
          <w:color w:val="000000"/>
          <w:sz w:val="24"/>
          <w:szCs w:val="24"/>
        </w:rPr>
        <w:t>Araştırma performansı PUKÖ döngüsü</w:t>
      </w:r>
    </w:p>
    <w:tbl>
      <w:tblPr>
        <w:tblStyle w:val="af1"/>
        <w:tblW w:w="9063"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1"/>
        <w:gridCol w:w="1921"/>
        <w:gridCol w:w="1700"/>
        <w:gridCol w:w="1700"/>
        <w:gridCol w:w="2021"/>
      </w:tblGrid>
      <w:tr w:rsidR="003469C3" w:rsidRPr="00790C76">
        <w:trPr>
          <w:trHeight w:val="280"/>
        </w:trPr>
        <w:tc>
          <w:tcPr>
            <w:tcW w:w="1721" w:type="dxa"/>
            <w:shd w:val="clear" w:color="auto" w:fill="001F5F"/>
          </w:tcPr>
          <w:p w:rsidR="003469C3" w:rsidRPr="00790C76" w:rsidRDefault="004B5B9B" w:rsidP="00790C76">
            <w:pPr>
              <w:pBdr>
                <w:top w:val="nil"/>
                <w:left w:val="nil"/>
                <w:bottom w:val="nil"/>
                <w:right w:val="nil"/>
                <w:between w:val="nil"/>
              </w:pBdr>
              <w:spacing w:line="260" w:lineRule="auto"/>
              <w:ind w:left="397"/>
              <w:rPr>
                <w:color w:val="000000"/>
                <w:sz w:val="24"/>
                <w:szCs w:val="24"/>
              </w:rPr>
            </w:pPr>
            <w:r w:rsidRPr="00790C76">
              <w:rPr>
                <w:color w:val="FFFFFF"/>
                <w:sz w:val="24"/>
                <w:szCs w:val="24"/>
              </w:rPr>
              <w:t>PLANLA</w:t>
            </w:r>
          </w:p>
        </w:tc>
        <w:tc>
          <w:tcPr>
            <w:tcW w:w="1921" w:type="dxa"/>
            <w:shd w:val="clear" w:color="auto" w:fill="001F5F"/>
          </w:tcPr>
          <w:p w:rsidR="003469C3" w:rsidRPr="00790C76" w:rsidRDefault="004B5B9B" w:rsidP="00790C76">
            <w:pPr>
              <w:pBdr>
                <w:top w:val="nil"/>
                <w:left w:val="nil"/>
                <w:bottom w:val="nil"/>
                <w:right w:val="nil"/>
                <w:between w:val="nil"/>
              </w:pBdr>
              <w:spacing w:line="260" w:lineRule="auto"/>
              <w:ind w:left="458"/>
              <w:rPr>
                <w:color w:val="000000"/>
                <w:sz w:val="24"/>
                <w:szCs w:val="24"/>
              </w:rPr>
            </w:pPr>
            <w:r w:rsidRPr="00790C76">
              <w:rPr>
                <w:color w:val="FFFFFF"/>
                <w:sz w:val="24"/>
                <w:szCs w:val="24"/>
              </w:rPr>
              <w:t>UYGULA</w:t>
            </w:r>
          </w:p>
        </w:tc>
        <w:tc>
          <w:tcPr>
            <w:tcW w:w="1700" w:type="dxa"/>
            <w:shd w:val="clear" w:color="auto" w:fill="001F5F"/>
          </w:tcPr>
          <w:p w:rsidR="003469C3" w:rsidRPr="00790C76" w:rsidRDefault="004B5B9B" w:rsidP="00790C76">
            <w:pPr>
              <w:pBdr>
                <w:top w:val="nil"/>
                <w:left w:val="nil"/>
                <w:bottom w:val="nil"/>
                <w:right w:val="nil"/>
                <w:between w:val="nil"/>
              </w:pBdr>
              <w:spacing w:line="260" w:lineRule="auto"/>
              <w:ind w:left="109"/>
              <w:rPr>
                <w:color w:val="000000"/>
                <w:sz w:val="24"/>
                <w:szCs w:val="24"/>
              </w:rPr>
            </w:pPr>
            <w:r w:rsidRPr="00790C76">
              <w:rPr>
                <w:color w:val="FFFFFF"/>
                <w:sz w:val="24"/>
                <w:szCs w:val="24"/>
              </w:rPr>
              <w:t>KONTROL ET</w:t>
            </w:r>
          </w:p>
        </w:tc>
        <w:tc>
          <w:tcPr>
            <w:tcW w:w="1700" w:type="dxa"/>
            <w:shd w:val="clear" w:color="auto" w:fill="001F5F"/>
          </w:tcPr>
          <w:p w:rsidR="003469C3" w:rsidRPr="00790C76" w:rsidRDefault="004B5B9B" w:rsidP="00790C76">
            <w:pPr>
              <w:pBdr>
                <w:top w:val="nil"/>
                <w:left w:val="nil"/>
                <w:bottom w:val="nil"/>
                <w:right w:val="nil"/>
                <w:between w:val="nil"/>
              </w:pBdr>
              <w:spacing w:line="260" w:lineRule="auto"/>
              <w:ind w:left="245"/>
              <w:rPr>
                <w:color w:val="000000"/>
                <w:sz w:val="24"/>
                <w:szCs w:val="24"/>
              </w:rPr>
            </w:pPr>
            <w:r w:rsidRPr="00790C76">
              <w:rPr>
                <w:color w:val="FFFFFF"/>
                <w:sz w:val="24"/>
                <w:szCs w:val="24"/>
              </w:rPr>
              <w:t>ÖNLEM AL</w:t>
            </w:r>
          </w:p>
        </w:tc>
        <w:tc>
          <w:tcPr>
            <w:tcW w:w="2021" w:type="dxa"/>
            <w:shd w:val="clear" w:color="auto" w:fill="001F5F"/>
          </w:tcPr>
          <w:p w:rsidR="003469C3" w:rsidRPr="00790C76" w:rsidRDefault="004B5B9B" w:rsidP="00790C76">
            <w:pPr>
              <w:pBdr>
                <w:top w:val="nil"/>
                <w:left w:val="nil"/>
                <w:bottom w:val="nil"/>
                <w:right w:val="nil"/>
                <w:between w:val="nil"/>
              </w:pBdr>
              <w:spacing w:line="260" w:lineRule="auto"/>
              <w:ind w:left="118"/>
              <w:rPr>
                <w:color w:val="000000"/>
                <w:sz w:val="24"/>
                <w:szCs w:val="24"/>
              </w:rPr>
            </w:pPr>
            <w:r w:rsidRPr="00790C76">
              <w:rPr>
                <w:color w:val="FFFFFF"/>
                <w:sz w:val="24"/>
                <w:szCs w:val="24"/>
              </w:rPr>
              <w:t>İyileştirme Önerisi</w:t>
            </w:r>
          </w:p>
        </w:tc>
      </w:tr>
      <w:tr w:rsidR="003469C3" w:rsidRPr="00790C76">
        <w:trPr>
          <w:trHeight w:val="227"/>
        </w:trPr>
        <w:tc>
          <w:tcPr>
            <w:tcW w:w="1721" w:type="dxa"/>
          </w:tcPr>
          <w:p w:rsidR="003469C3" w:rsidRPr="00790C76" w:rsidRDefault="004B5B9B" w:rsidP="00790C76">
            <w:pPr>
              <w:ind w:left="121" w:right="212"/>
            </w:pPr>
            <w:r w:rsidRPr="00790C76">
              <w:t>Akademik personelin ulusal ve uluslararası alanda yayın hedeflerinin belirlenmesi</w:t>
            </w:r>
          </w:p>
          <w:p w:rsidR="003469C3" w:rsidRPr="00790C76" w:rsidRDefault="004B5B9B" w:rsidP="00790C76">
            <w:pPr>
              <w:spacing w:line="238" w:lineRule="auto"/>
              <w:ind w:left="121"/>
            </w:pPr>
            <w:proofErr w:type="gramStart"/>
            <w:r w:rsidRPr="00790C76">
              <w:t>planlanmıştır</w:t>
            </w:r>
            <w:proofErr w:type="gramEnd"/>
            <w:r w:rsidRPr="00790C76">
              <w:t>.</w:t>
            </w:r>
          </w:p>
        </w:tc>
        <w:tc>
          <w:tcPr>
            <w:tcW w:w="1921" w:type="dxa"/>
            <w:vMerge w:val="restart"/>
          </w:tcPr>
          <w:p w:rsidR="003469C3" w:rsidRPr="00790C76" w:rsidRDefault="004B5B9B" w:rsidP="00790C76">
            <w:pPr>
              <w:pBdr>
                <w:top w:val="nil"/>
                <w:left w:val="nil"/>
                <w:bottom w:val="nil"/>
                <w:right w:val="nil"/>
                <w:between w:val="nil"/>
              </w:pBdr>
              <w:spacing w:before="123"/>
              <w:ind w:left="109" w:right="97"/>
              <w:rPr>
                <w:color w:val="000000"/>
              </w:rPr>
            </w:pPr>
            <w:r w:rsidRPr="00790C76">
              <w:t>Akademik personelin ulusal ve uluslararası alanda yayın hedeflerinin gerçekleştirilmesi sağlanmıştır</w:t>
            </w:r>
            <w:r w:rsidRPr="00790C76">
              <w:rPr>
                <w:color w:val="000000"/>
              </w:rPr>
              <w:t>.</w:t>
            </w:r>
          </w:p>
        </w:tc>
        <w:tc>
          <w:tcPr>
            <w:tcW w:w="1700" w:type="dxa"/>
            <w:vMerge w:val="restart"/>
            <w:tcBorders>
              <w:bottom w:val="nil"/>
            </w:tcBorders>
          </w:tcPr>
          <w:p w:rsidR="003469C3" w:rsidRPr="00790C76" w:rsidRDefault="004B5B9B" w:rsidP="00790C76">
            <w:pPr>
              <w:spacing w:before="123"/>
              <w:ind w:left="109" w:right="97"/>
            </w:pPr>
            <w:r w:rsidRPr="00790C76">
              <w:t>Akademik personelin gerçekleşen ulusal ve uluslararası alanda yayın hedefleri kontrol edilmiştir.</w:t>
            </w:r>
          </w:p>
        </w:tc>
        <w:tc>
          <w:tcPr>
            <w:tcW w:w="1700" w:type="dxa"/>
            <w:vMerge w:val="restart"/>
          </w:tcPr>
          <w:p w:rsidR="003469C3" w:rsidRPr="00790C76" w:rsidRDefault="003469C3" w:rsidP="00790C76">
            <w:pPr>
              <w:pBdr>
                <w:top w:val="nil"/>
                <w:left w:val="nil"/>
                <w:bottom w:val="nil"/>
                <w:right w:val="nil"/>
                <w:between w:val="nil"/>
              </w:pBdr>
              <w:spacing w:before="123"/>
              <w:ind w:left="120" w:right="89"/>
              <w:rPr>
                <w:color w:val="000000"/>
              </w:rPr>
            </w:pPr>
          </w:p>
        </w:tc>
        <w:tc>
          <w:tcPr>
            <w:tcW w:w="2021" w:type="dxa"/>
            <w:vMerge w:val="restart"/>
            <w:tcBorders>
              <w:bottom w:val="nil"/>
            </w:tcBorders>
          </w:tcPr>
          <w:p w:rsidR="003469C3" w:rsidRPr="00790C76" w:rsidRDefault="003469C3" w:rsidP="00790C76">
            <w:pPr>
              <w:spacing w:line="212" w:lineRule="auto"/>
              <w:ind w:left="115"/>
            </w:pPr>
          </w:p>
        </w:tc>
      </w:tr>
      <w:tr w:rsidR="003469C3" w:rsidRPr="00790C76">
        <w:trPr>
          <w:trHeight w:val="232"/>
        </w:trPr>
        <w:tc>
          <w:tcPr>
            <w:tcW w:w="1721" w:type="dxa"/>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9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700"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21" w:type="dxa"/>
            <w:vMerge/>
            <w:tcBorders>
              <w:top w:val="nil"/>
              <w:bottom w:val="nil"/>
            </w:tcBorders>
          </w:tcPr>
          <w:p w:rsidR="003469C3" w:rsidRPr="00790C76" w:rsidRDefault="003469C3" w:rsidP="00790C76">
            <w:pPr>
              <w:pBdr>
                <w:top w:val="nil"/>
                <w:left w:val="nil"/>
                <w:bottom w:val="nil"/>
                <w:right w:val="nil"/>
                <w:between w:val="nil"/>
              </w:pBdr>
              <w:rPr>
                <w:color w:val="000000"/>
              </w:rPr>
            </w:pPr>
          </w:p>
        </w:tc>
      </w:tr>
      <w:tr w:rsidR="003469C3" w:rsidRPr="00790C76">
        <w:trPr>
          <w:trHeight w:val="250"/>
        </w:trPr>
        <w:tc>
          <w:tcPr>
            <w:tcW w:w="1721" w:type="dxa"/>
            <w:tcBorders>
              <w:top w:val="nil"/>
            </w:tcBorders>
          </w:tcPr>
          <w:p w:rsidR="003469C3" w:rsidRPr="00790C76" w:rsidRDefault="003469C3" w:rsidP="00790C76">
            <w:pPr>
              <w:pBdr>
                <w:top w:val="nil"/>
                <w:left w:val="nil"/>
                <w:bottom w:val="nil"/>
                <w:right w:val="nil"/>
                <w:between w:val="nil"/>
              </w:pBdr>
              <w:rPr>
                <w:color w:val="000000"/>
                <w:sz w:val="18"/>
                <w:szCs w:val="18"/>
              </w:rPr>
            </w:pPr>
          </w:p>
        </w:tc>
        <w:tc>
          <w:tcPr>
            <w:tcW w:w="1921" w:type="dxa"/>
            <w:vMerge/>
          </w:tcPr>
          <w:p w:rsidR="003469C3" w:rsidRPr="00790C76" w:rsidRDefault="003469C3" w:rsidP="00790C76">
            <w:pPr>
              <w:pBdr>
                <w:top w:val="nil"/>
                <w:left w:val="nil"/>
                <w:bottom w:val="nil"/>
                <w:right w:val="nil"/>
                <w:between w:val="nil"/>
              </w:pBdr>
              <w:spacing w:line="276" w:lineRule="auto"/>
              <w:rPr>
                <w:color w:val="000000"/>
                <w:sz w:val="18"/>
                <w:szCs w:val="18"/>
              </w:rPr>
            </w:pPr>
          </w:p>
        </w:tc>
        <w:tc>
          <w:tcPr>
            <w:tcW w:w="1700" w:type="dxa"/>
            <w:vMerge/>
            <w:tcBorders>
              <w:top w:val="nil"/>
            </w:tcBorders>
          </w:tcPr>
          <w:p w:rsidR="003469C3" w:rsidRPr="00790C76" w:rsidRDefault="003469C3" w:rsidP="00790C76">
            <w:pPr>
              <w:pBdr>
                <w:top w:val="nil"/>
                <w:left w:val="nil"/>
                <w:bottom w:val="nil"/>
                <w:right w:val="nil"/>
                <w:between w:val="nil"/>
              </w:pBdr>
              <w:rPr>
                <w:color w:val="000000"/>
              </w:rPr>
            </w:pPr>
          </w:p>
        </w:tc>
        <w:tc>
          <w:tcPr>
            <w:tcW w:w="17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21" w:type="dxa"/>
            <w:vMerge/>
            <w:tcBorders>
              <w:top w:val="nil"/>
            </w:tcBorders>
          </w:tcPr>
          <w:p w:rsidR="003469C3" w:rsidRPr="00790C76" w:rsidRDefault="003469C3" w:rsidP="00790C76">
            <w:pPr>
              <w:pBdr>
                <w:top w:val="nil"/>
                <w:left w:val="nil"/>
                <w:bottom w:val="nil"/>
                <w:right w:val="nil"/>
                <w:between w:val="nil"/>
              </w:pBdr>
              <w:rPr>
                <w:color w:val="000000"/>
                <w:sz w:val="18"/>
                <w:szCs w:val="18"/>
              </w:rPr>
            </w:pPr>
          </w:p>
        </w:tc>
      </w:tr>
    </w:tbl>
    <w:p w:rsidR="003469C3" w:rsidRPr="00790C76" w:rsidRDefault="004B5B9B" w:rsidP="00790C76">
      <w:pPr>
        <w:pBdr>
          <w:top w:val="nil"/>
          <w:left w:val="nil"/>
          <w:bottom w:val="nil"/>
          <w:right w:val="nil"/>
          <w:between w:val="nil"/>
        </w:pBdr>
        <w:spacing w:before="208"/>
        <w:ind w:left="178"/>
        <w:rPr>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3"/>
        <w:ind w:left="178"/>
        <w:rPr>
          <w:color w:val="FF00FF"/>
          <w:sz w:val="24"/>
          <w:szCs w:val="24"/>
        </w:rPr>
      </w:pPr>
      <w:hyperlink r:id="rId118">
        <w:r w:rsidRPr="00790C76">
          <w:rPr>
            <w:color w:val="1155CC"/>
            <w:sz w:val="24"/>
            <w:szCs w:val="24"/>
            <w:u w:val="single"/>
          </w:rPr>
          <w:t>(4).C.3.1.1.EM_2024_yayınlar</w:t>
        </w:r>
      </w:hyperlink>
    </w:p>
    <w:p w:rsidR="003469C3" w:rsidRPr="00790C76" w:rsidRDefault="003469C3" w:rsidP="00790C76">
      <w:pPr>
        <w:pBdr>
          <w:top w:val="nil"/>
          <w:left w:val="nil"/>
          <w:bottom w:val="nil"/>
          <w:right w:val="nil"/>
          <w:between w:val="nil"/>
        </w:pBdr>
        <w:spacing w:before="3"/>
        <w:rPr>
          <w:color w:val="FF00FF"/>
          <w:sz w:val="21"/>
          <w:szCs w:val="21"/>
        </w:rPr>
      </w:pPr>
    </w:p>
    <w:p w:rsidR="003469C3" w:rsidRPr="00790C76" w:rsidRDefault="004B5B9B" w:rsidP="00790C76">
      <w:pPr>
        <w:pStyle w:val="Balk3"/>
        <w:tabs>
          <w:tab w:val="left" w:pos="878"/>
        </w:tabs>
        <w:ind w:left="817" w:hanging="675"/>
      </w:pPr>
      <w:r w:rsidRPr="00790C76">
        <w:t>C.</w:t>
      </w:r>
      <w:proofErr w:type="gramStart"/>
      <w:r w:rsidRPr="00790C76">
        <w:t>3.2</w:t>
      </w:r>
      <w:proofErr w:type="gramEnd"/>
      <w:r w:rsidRPr="00790C76">
        <w:t>. Öğretim elemanı/araştırmacı performansının değerlendirilmesi</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26"/>
        <w:jc w:val="both"/>
        <w:rPr>
          <w:color w:val="000000"/>
          <w:sz w:val="24"/>
          <w:szCs w:val="24"/>
        </w:rPr>
      </w:pPr>
      <w:proofErr w:type="gramStart"/>
      <w:r w:rsidRPr="00790C76">
        <w:rPr>
          <w:color w:val="000000"/>
          <w:sz w:val="24"/>
          <w:szCs w:val="24"/>
        </w:rPr>
        <w:t xml:space="preserve">Öğretim elemanlarının performansları Bölüm düzeyinde izlenmekte, yıllar itibariyle öğretim elemanı bazında istatistikler çıkarılmakta, Bölüm Kurulları ile Akademik Kurullarda bu istatistikler üzerinden değerlendirmeler yapılmakta ve özellikle olumsuz sapmalarla ilgili olarak öğretim elemanlarının görüş ve önerileri alınmakta, izleme faaliyetleri neticesinde meydana gelen gerçekleşmeler incelenmekte, Yönetim Kurulunda değerlendirmeler yapılarak </w:t>
      </w:r>
      <w:r w:rsidRPr="00790C76">
        <w:rPr>
          <w:color w:val="000000"/>
          <w:sz w:val="24"/>
          <w:szCs w:val="24"/>
        </w:rPr>
        <w:lastRenderedPageBreak/>
        <w:t>gerekli iyileştirme tedbirleri alınmaktadır.</w:t>
      </w:r>
      <w:proofErr w:type="gramEnd"/>
    </w:p>
    <w:p w:rsidR="003469C3" w:rsidRPr="00790C76" w:rsidRDefault="004B5B9B" w:rsidP="00790C76">
      <w:pPr>
        <w:pBdr>
          <w:top w:val="nil"/>
          <w:left w:val="nil"/>
          <w:bottom w:val="nil"/>
          <w:right w:val="nil"/>
          <w:between w:val="nil"/>
        </w:pBdr>
        <w:spacing w:before="201" w:line="276" w:lineRule="auto"/>
        <w:ind w:left="178" w:right="117"/>
        <w:jc w:val="both"/>
        <w:rPr>
          <w:color w:val="000000"/>
          <w:sz w:val="24"/>
          <w:szCs w:val="24"/>
        </w:rPr>
      </w:pPr>
      <w:r w:rsidRPr="00790C76">
        <w:rPr>
          <w:b/>
          <w:color w:val="000000"/>
          <w:sz w:val="24"/>
          <w:szCs w:val="24"/>
        </w:rPr>
        <w:t>Olgunluk Düzeyi (</w:t>
      </w:r>
      <w:r w:rsidRPr="00790C76">
        <w:rPr>
          <w:b/>
          <w:sz w:val="24"/>
          <w:szCs w:val="24"/>
        </w:rPr>
        <w:t>3</w:t>
      </w:r>
      <w:r w:rsidRPr="00790C76">
        <w:rPr>
          <w:b/>
          <w:color w:val="000000"/>
          <w:sz w:val="24"/>
          <w:szCs w:val="24"/>
        </w:rPr>
        <w:t xml:space="preserve">): </w:t>
      </w:r>
      <w:r w:rsidRPr="00790C76">
        <w:rPr>
          <w:color w:val="000000"/>
          <w:sz w:val="24"/>
          <w:szCs w:val="24"/>
        </w:rPr>
        <w:t>Öğretim elemanlarının araştırma-geliştirme performansı izlenmekte ve öğretim elemanları ile birlikte değerlendirilerek iyileştirilmektedir.</w:t>
      </w:r>
    </w:p>
    <w:p w:rsidR="003469C3" w:rsidRPr="00790C76" w:rsidRDefault="004B5B9B" w:rsidP="00790C76">
      <w:pPr>
        <w:pBdr>
          <w:top w:val="nil"/>
          <w:left w:val="nil"/>
          <w:bottom w:val="nil"/>
          <w:right w:val="nil"/>
          <w:between w:val="nil"/>
        </w:pBdr>
        <w:spacing w:before="69" w:after="35"/>
        <w:ind w:left="178"/>
        <w:rPr>
          <w:color w:val="000000"/>
          <w:sz w:val="24"/>
          <w:szCs w:val="24"/>
        </w:rPr>
      </w:pPr>
      <w:r w:rsidRPr="00790C76">
        <w:rPr>
          <w:color w:val="000000"/>
          <w:sz w:val="24"/>
          <w:szCs w:val="24"/>
        </w:rPr>
        <w:t>C.</w:t>
      </w:r>
      <w:proofErr w:type="gramStart"/>
      <w:r w:rsidRPr="00790C76">
        <w:rPr>
          <w:color w:val="000000"/>
          <w:sz w:val="24"/>
          <w:szCs w:val="24"/>
        </w:rPr>
        <w:t>3.2</w:t>
      </w:r>
      <w:proofErr w:type="gramEnd"/>
      <w:r w:rsidRPr="00790C76">
        <w:rPr>
          <w:color w:val="000000"/>
          <w:sz w:val="24"/>
          <w:szCs w:val="24"/>
        </w:rPr>
        <w:t>. Araştırmacı performansı PUKÖ döngüsü</w:t>
      </w:r>
    </w:p>
    <w:tbl>
      <w:tblPr>
        <w:tblStyle w:val="af2"/>
        <w:tblW w:w="9060"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9"/>
        <w:gridCol w:w="1860"/>
        <w:gridCol w:w="1740"/>
        <w:gridCol w:w="1481"/>
        <w:gridCol w:w="2100"/>
      </w:tblGrid>
      <w:tr w:rsidR="003469C3" w:rsidRPr="00790C76">
        <w:trPr>
          <w:trHeight w:val="277"/>
        </w:trPr>
        <w:tc>
          <w:tcPr>
            <w:tcW w:w="1879" w:type="dxa"/>
            <w:shd w:val="clear" w:color="auto" w:fill="001F5F"/>
          </w:tcPr>
          <w:p w:rsidR="003469C3" w:rsidRPr="00790C76" w:rsidRDefault="004B5B9B" w:rsidP="00790C76">
            <w:pPr>
              <w:pBdr>
                <w:top w:val="nil"/>
                <w:left w:val="nil"/>
                <w:bottom w:val="nil"/>
                <w:right w:val="nil"/>
                <w:between w:val="nil"/>
              </w:pBdr>
              <w:spacing w:line="258" w:lineRule="auto"/>
              <w:ind w:left="479"/>
              <w:rPr>
                <w:color w:val="000000"/>
                <w:sz w:val="24"/>
                <w:szCs w:val="24"/>
              </w:rPr>
            </w:pPr>
            <w:r w:rsidRPr="00790C76">
              <w:rPr>
                <w:color w:val="FFFFFF"/>
                <w:sz w:val="24"/>
                <w:szCs w:val="24"/>
              </w:rPr>
              <w:t>PLANLA</w:t>
            </w:r>
          </w:p>
        </w:tc>
        <w:tc>
          <w:tcPr>
            <w:tcW w:w="1860" w:type="dxa"/>
            <w:shd w:val="clear" w:color="auto" w:fill="001F5F"/>
          </w:tcPr>
          <w:p w:rsidR="003469C3" w:rsidRPr="00790C76" w:rsidRDefault="004B5B9B" w:rsidP="00790C76">
            <w:pPr>
              <w:pBdr>
                <w:top w:val="nil"/>
                <w:left w:val="nil"/>
                <w:bottom w:val="nil"/>
                <w:right w:val="nil"/>
                <w:between w:val="nil"/>
              </w:pBdr>
              <w:spacing w:line="258" w:lineRule="auto"/>
              <w:ind w:left="434"/>
              <w:rPr>
                <w:color w:val="000000"/>
                <w:sz w:val="24"/>
                <w:szCs w:val="24"/>
              </w:rPr>
            </w:pPr>
            <w:r w:rsidRPr="00790C76">
              <w:rPr>
                <w:color w:val="FFFFFF"/>
                <w:sz w:val="24"/>
                <w:szCs w:val="24"/>
              </w:rPr>
              <w:t>UYGULA</w:t>
            </w:r>
          </w:p>
        </w:tc>
        <w:tc>
          <w:tcPr>
            <w:tcW w:w="1740" w:type="dxa"/>
            <w:shd w:val="clear" w:color="auto" w:fill="001F5F"/>
          </w:tcPr>
          <w:p w:rsidR="003469C3" w:rsidRPr="00790C76" w:rsidRDefault="004B5B9B" w:rsidP="00790C76">
            <w:pPr>
              <w:pBdr>
                <w:top w:val="nil"/>
                <w:left w:val="nil"/>
                <w:bottom w:val="nil"/>
                <w:right w:val="nil"/>
                <w:between w:val="nil"/>
              </w:pBdr>
              <w:spacing w:line="258" w:lineRule="auto"/>
              <w:ind w:left="132"/>
              <w:rPr>
                <w:color w:val="000000"/>
                <w:sz w:val="24"/>
                <w:szCs w:val="24"/>
              </w:rPr>
            </w:pPr>
            <w:r w:rsidRPr="00790C76">
              <w:rPr>
                <w:color w:val="FFFFFF"/>
                <w:sz w:val="24"/>
                <w:szCs w:val="24"/>
              </w:rPr>
              <w:t>KONTROL ET</w:t>
            </w:r>
          </w:p>
        </w:tc>
        <w:tc>
          <w:tcPr>
            <w:tcW w:w="1481" w:type="dxa"/>
            <w:shd w:val="clear" w:color="auto" w:fill="001F5F"/>
          </w:tcPr>
          <w:p w:rsidR="003469C3" w:rsidRPr="00790C76" w:rsidRDefault="004B5B9B" w:rsidP="00790C76">
            <w:pPr>
              <w:pBdr>
                <w:top w:val="nil"/>
                <w:left w:val="nil"/>
                <w:bottom w:val="nil"/>
                <w:right w:val="nil"/>
                <w:between w:val="nil"/>
              </w:pBdr>
              <w:spacing w:line="258" w:lineRule="auto"/>
              <w:ind w:left="137"/>
              <w:rPr>
                <w:color w:val="000000"/>
                <w:sz w:val="24"/>
                <w:szCs w:val="24"/>
              </w:rPr>
            </w:pPr>
            <w:r w:rsidRPr="00790C76">
              <w:rPr>
                <w:color w:val="FFFFFF"/>
                <w:sz w:val="24"/>
                <w:szCs w:val="24"/>
              </w:rPr>
              <w:t>ÖNLEM AL</w:t>
            </w:r>
          </w:p>
        </w:tc>
        <w:tc>
          <w:tcPr>
            <w:tcW w:w="2100" w:type="dxa"/>
            <w:shd w:val="clear" w:color="auto" w:fill="001F5F"/>
          </w:tcPr>
          <w:p w:rsidR="003469C3" w:rsidRPr="00790C76" w:rsidRDefault="004B5B9B" w:rsidP="00790C76">
            <w:pPr>
              <w:pBdr>
                <w:top w:val="nil"/>
                <w:left w:val="nil"/>
                <w:bottom w:val="nil"/>
                <w:right w:val="nil"/>
                <w:between w:val="nil"/>
              </w:pBdr>
              <w:spacing w:line="258" w:lineRule="auto"/>
              <w:ind w:left="164"/>
              <w:rPr>
                <w:color w:val="000000"/>
                <w:sz w:val="24"/>
                <w:szCs w:val="24"/>
              </w:rPr>
            </w:pPr>
            <w:r w:rsidRPr="00790C76">
              <w:rPr>
                <w:color w:val="FFFFFF"/>
                <w:sz w:val="24"/>
                <w:szCs w:val="24"/>
              </w:rPr>
              <w:t>İyileştirme Önerisi</w:t>
            </w:r>
          </w:p>
        </w:tc>
      </w:tr>
      <w:tr w:rsidR="003469C3" w:rsidRPr="00790C76">
        <w:trPr>
          <w:trHeight w:val="2024"/>
        </w:trPr>
        <w:tc>
          <w:tcPr>
            <w:tcW w:w="1879" w:type="dxa"/>
          </w:tcPr>
          <w:p w:rsidR="003469C3" w:rsidRPr="00790C76" w:rsidRDefault="004B5B9B" w:rsidP="00790C76">
            <w:pPr>
              <w:pBdr>
                <w:top w:val="nil"/>
                <w:left w:val="nil"/>
                <w:bottom w:val="nil"/>
                <w:right w:val="nil"/>
                <w:between w:val="nil"/>
              </w:pBdr>
              <w:ind w:left="121" w:right="212"/>
              <w:rPr>
                <w:color w:val="000000"/>
              </w:rPr>
            </w:pPr>
            <w:r w:rsidRPr="00790C76">
              <w:rPr>
                <w:color w:val="000000"/>
              </w:rPr>
              <w:t>Akademik personelin ulusal ve uluslararası veri paylaşım platformlarındaki bilgilerinin güncellenmesi</w:t>
            </w:r>
          </w:p>
          <w:p w:rsidR="003469C3" w:rsidRPr="00790C76" w:rsidRDefault="004B5B9B" w:rsidP="00790C76">
            <w:pPr>
              <w:pBdr>
                <w:top w:val="nil"/>
                <w:left w:val="nil"/>
                <w:bottom w:val="nil"/>
                <w:right w:val="nil"/>
                <w:between w:val="nil"/>
              </w:pBdr>
              <w:spacing w:line="238" w:lineRule="auto"/>
              <w:ind w:left="121"/>
              <w:rPr>
                <w:color w:val="000000"/>
              </w:rPr>
            </w:pPr>
            <w:proofErr w:type="gramStart"/>
            <w:r w:rsidRPr="00790C76">
              <w:rPr>
                <w:color w:val="000000"/>
              </w:rPr>
              <w:t>planlanmıştır</w:t>
            </w:r>
            <w:proofErr w:type="gramEnd"/>
            <w:r w:rsidRPr="00790C76">
              <w:rPr>
                <w:color w:val="000000"/>
              </w:rPr>
              <w:t>.</w:t>
            </w:r>
          </w:p>
        </w:tc>
        <w:tc>
          <w:tcPr>
            <w:tcW w:w="1860" w:type="dxa"/>
          </w:tcPr>
          <w:p w:rsidR="003469C3" w:rsidRPr="00790C76" w:rsidRDefault="004B5B9B" w:rsidP="00790C76">
            <w:pPr>
              <w:pBdr>
                <w:top w:val="nil"/>
                <w:left w:val="nil"/>
                <w:bottom w:val="nil"/>
                <w:right w:val="nil"/>
                <w:between w:val="nil"/>
              </w:pBdr>
              <w:spacing w:before="123"/>
              <w:ind w:left="117" w:right="197"/>
              <w:rPr>
                <w:color w:val="000000"/>
              </w:rPr>
            </w:pPr>
            <w:r w:rsidRPr="00790C76">
              <w:rPr>
                <w:color w:val="000000"/>
              </w:rPr>
              <w:t>Akademik personelin ulusal ve uluslararası veri paylaşım platformlarındaki bilgileri güncellenmiştir.</w:t>
            </w:r>
          </w:p>
        </w:tc>
        <w:tc>
          <w:tcPr>
            <w:tcW w:w="1740" w:type="dxa"/>
          </w:tcPr>
          <w:p w:rsidR="003469C3" w:rsidRPr="00790C76" w:rsidRDefault="003469C3" w:rsidP="00790C76">
            <w:pPr>
              <w:pBdr>
                <w:top w:val="nil"/>
                <w:left w:val="nil"/>
                <w:bottom w:val="nil"/>
                <w:right w:val="nil"/>
                <w:between w:val="nil"/>
              </w:pBdr>
              <w:spacing w:before="7"/>
              <w:rPr>
                <w:color w:val="000000"/>
                <w:sz w:val="32"/>
                <w:szCs w:val="32"/>
              </w:rPr>
            </w:pPr>
          </w:p>
          <w:p w:rsidR="003469C3" w:rsidRPr="00790C76" w:rsidRDefault="004B5B9B" w:rsidP="00790C76">
            <w:pPr>
              <w:pBdr>
                <w:top w:val="nil"/>
                <w:left w:val="nil"/>
                <w:bottom w:val="nil"/>
                <w:right w:val="nil"/>
                <w:between w:val="nil"/>
              </w:pBdr>
              <w:ind w:left="117" w:right="268"/>
              <w:rPr>
                <w:color w:val="000000"/>
              </w:rPr>
            </w:pPr>
            <w:r w:rsidRPr="00790C76">
              <w:rPr>
                <w:color w:val="000000"/>
              </w:rPr>
              <w:t>Akademik personele bilgilerin güncelliği teyit ettirilmiştir.</w:t>
            </w:r>
          </w:p>
        </w:tc>
        <w:tc>
          <w:tcPr>
            <w:tcW w:w="1481" w:type="dxa"/>
          </w:tcPr>
          <w:p w:rsidR="003469C3" w:rsidRPr="00790C76" w:rsidRDefault="004B5B9B" w:rsidP="00790C76">
            <w:pPr>
              <w:pBdr>
                <w:top w:val="nil"/>
                <w:left w:val="nil"/>
                <w:bottom w:val="nil"/>
                <w:right w:val="nil"/>
                <w:between w:val="nil"/>
              </w:pBdr>
              <w:spacing w:before="123"/>
              <w:ind w:left="118" w:right="179"/>
              <w:rPr>
                <w:color w:val="000000"/>
              </w:rPr>
            </w:pPr>
            <w:r w:rsidRPr="00790C76">
              <w:rPr>
                <w:color w:val="000000"/>
              </w:rPr>
              <w:t xml:space="preserve">3 aylık </w:t>
            </w:r>
            <w:proofErr w:type="gramStart"/>
            <w:r w:rsidRPr="00790C76">
              <w:rPr>
                <w:color w:val="000000"/>
              </w:rPr>
              <w:t>periyotlarla</w:t>
            </w:r>
            <w:proofErr w:type="gramEnd"/>
            <w:r w:rsidRPr="00790C76">
              <w:rPr>
                <w:color w:val="000000"/>
              </w:rPr>
              <w:t xml:space="preserve"> güncel verilerin girilmesi için hatırlatmalar yapılmıştır.</w:t>
            </w:r>
          </w:p>
        </w:tc>
        <w:tc>
          <w:tcPr>
            <w:tcW w:w="2100" w:type="dxa"/>
          </w:tcPr>
          <w:p w:rsidR="003469C3" w:rsidRPr="00790C76" w:rsidRDefault="004B5B9B" w:rsidP="00790C76">
            <w:pPr>
              <w:pBdr>
                <w:top w:val="nil"/>
                <w:left w:val="nil"/>
                <w:bottom w:val="nil"/>
                <w:right w:val="nil"/>
                <w:between w:val="nil"/>
              </w:pBdr>
              <w:spacing w:before="123"/>
              <w:ind w:left="123" w:right="163"/>
              <w:rPr>
                <w:color w:val="000000"/>
              </w:rPr>
            </w:pPr>
            <w:r w:rsidRPr="00790C76">
              <w:rPr>
                <w:color w:val="000000"/>
              </w:rPr>
              <w:t>Tüm akademik personelin belirli dönem aralıklarıyla ilgili veri tabanlarında güncelleme yapması istenmiştir.</w:t>
            </w:r>
          </w:p>
        </w:tc>
      </w:tr>
    </w:tbl>
    <w:p w:rsidR="003469C3" w:rsidRPr="00790C76" w:rsidRDefault="004B5B9B" w:rsidP="00790C76">
      <w:pPr>
        <w:pBdr>
          <w:top w:val="nil"/>
          <w:left w:val="nil"/>
          <w:bottom w:val="nil"/>
          <w:right w:val="nil"/>
          <w:between w:val="nil"/>
        </w:pBdr>
        <w:spacing w:before="193"/>
        <w:ind w:left="178"/>
        <w:rPr>
          <w:sz w:val="24"/>
          <w:szCs w:val="24"/>
        </w:rPr>
      </w:pPr>
      <w:r w:rsidRPr="00790C76">
        <w:rPr>
          <w:color w:val="000000"/>
          <w:sz w:val="24"/>
          <w:szCs w:val="24"/>
        </w:rPr>
        <w:t>Kanıt:</w:t>
      </w:r>
    </w:p>
    <w:p w:rsidR="003469C3" w:rsidRPr="00790C76" w:rsidRDefault="004B5B9B" w:rsidP="00790C76">
      <w:pPr>
        <w:pBdr>
          <w:top w:val="nil"/>
          <w:left w:val="nil"/>
          <w:bottom w:val="nil"/>
          <w:right w:val="nil"/>
          <w:between w:val="nil"/>
        </w:pBdr>
        <w:spacing w:before="43"/>
        <w:ind w:left="178"/>
        <w:rPr>
          <w:sz w:val="24"/>
          <w:szCs w:val="24"/>
        </w:rPr>
      </w:pPr>
      <w:hyperlink r:id="rId119">
        <w:r w:rsidRPr="00790C76">
          <w:rPr>
            <w:color w:val="1155CC"/>
            <w:sz w:val="24"/>
            <w:szCs w:val="24"/>
            <w:u w:val="single"/>
          </w:rPr>
          <w:t>(3)C.3.2.1.EM_bölüm_akademik_kurul_toplantısı</w:t>
        </w:r>
      </w:hyperlink>
    </w:p>
    <w:p w:rsidR="003469C3" w:rsidRPr="00790C76" w:rsidRDefault="003469C3" w:rsidP="00790C76">
      <w:pPr>
        <w:pBdr>
          <w:top w:val="nil"/>
          <w:left w:val="nil"/>
          <w:bottom w:val="nil"/>
          <w:right w:val="nil"/>
          <w:between w:val="nil"/>
        </w:pBdr>
        <w:spacing w:before="7"/>
        <w:rPr>
          <w:color w:val="000000"/>
          <w:sz w:val="18"/>
          <w:szCs w:val="18"/>
        </w:rPr>
      </w:pPr>
    </w:p>
    <w:p w:rsidR="003469C3" w:rsidRPr="00790C76" w:rsidRDefault="004B5B9B" w:rsidP="00790C76">
      <w:pPr>
        <w:pStyle w:val="Balk1"/>
        <w:numPr>
          <w:ilvl w:val="0"/>
          <w:numId w:val="7"/>
        </w:numPr>
        <w:tabs>
          <w:tab w:val="left" w:pos="463"/>
        </w:tabs>
        <w:spacing w:before="89"/>
        <w:ind w:left="462" w:hanging="345"/>
        <w:rPr>
          <w:color w:val="001F5F"/>
        </w:rPr>
      </w:pPr>
      <w:bookmarkStart w:id="9" w:name="_heading=h.4d34og8" w:colFirst="0" w:colLast="0"/>
      <w:bookmarkEnd w:id="9"/>
      <w:r w:rsidRPr="00790C76">
        <w:rPr>
          <w:color w:val="001F5F"/>
        </w:rPr>
        <w:t>Toplumsal katkı</w:t>
      </w:r>
    </w:p>
    <w:p w:rsidR="003469C3" w:rsidRPr="00790C76" w:rsidRDefault="003469C3" w:rsidP="00790C76">
      <w:pPr>
        <w:pBdr>
          <w:top w:val="nil"/>
          <w:left w:val="nil"/>
          <w:bottom w:val="nil"/>
          <w:right w:val="nil"/>
          <w:between w:val="nil"/>
        </w:pBdr>
        <w:spacing w:before="4"/>
        <w:rPr>
          <w:b/>
          <w:color w:val="000000"/>
          <w:sz w:val="31"/>
          <w:szCs w:val="31"/>
        </w:rPr>
      </w:pPr>
    </w:p>
    <w:p w:rsidR="003469C3" w:rsidRPr="00790C76" w:rsidRDefault="004B5B9B" w:rsidP="00790C76">
      <w:pPr>
        <w:pStyle w:val="Balk3"/>
        <w:ind w:left="178" w:firstLine="0"/>
      </w:pPr>
      <w:r w:rsidRPr="00790C76">
        <w:t>D.</w:t>
      </w:r>
      <w:proofErr w:type="gramStart"/>
      <w:r w:rsidRPr="00790C76">
        <w:t>1.1</w:t>
      </w:r>
      <w:proofErr w:type="gramEnd"/>
      <w:r w:rsidRPr="00790C76">
        <w:t>. Toplumsal katkı süreçlerinin yönetimi</w:t>
      </w:r>
    </w:p>
    <w:p w:rsidR="003469C3" w:rsidRPr="00790C76" w:rsidRDefault="003469C3" w:rsidP="00790C76">
      <w:pPr>
        <w:pBdr>
          <w:top w:val="nil"/>
          <w:left w:val="nil"/>
          <w:bottom w:val="nil"/>
          <w:right w:val="nil"/>
          <w:between w:val="nil"/>
        </w:pBdr>
        <w:spacing w:before="10"/>
        <w:rPr>
          <w:b/>
          <w:i/>
          <w:color w:val="000000"/>
          <w:sz w:val="20"/>
          <w:szCs w:val="20"/>
        </w:rPr>
      </w:pPr>
    </w:p>
    <w:p w:rsidR="003469C3" w:rsidRPr="00790C76" w:rsidRDefault="004B5B9B" w:rsidP="00790C76">
      <w:pPr>
        <w:pBdr>
          <w:top w:val="nil"/>
          <w:left w:val="nil"/>
          <w:bottom w:val="nil"/>
          <w:right w:val="nil"/>
          <w:between w:val="nil"/>
        </w:pBdr>
        <w:spacing w:before="1" w:line="276" w:lineRule="auto"/>
        <w:ind w:left="178" w:right="105"/>
        <w:jc w:val="both"/>
        <w:rPr>
          <w:color w:val="000000"/>
          <w:sz w:val="24"/>
          <w:szCs w:val="24"/>
        </w:rPr>
      </w:pPr>
      <w:r w:rsidRPr="00790C76">
        <w:rPr>
          <w:color w:val="000000"/>
          <w:sz w:val="24"/>
          <w:szCs w:val="24"/>
        </w:rPr>
        <w:t xml:space="preserve">Bölüm, Üniversitenin toplumsal katkı politikası ile uyumlu olarak faaliyetlerini sürdürmektedir. Bu kapsamda; Üniversitemiz, alanında uzman bilim insanlarını ilkokul, ortaokul ve lise düzeyindeki öğrencilerle buluşturma ve öğrencilerin bilime ilgisini pekiştirme amacı ile TÜBİTAK - “Bilim Söyleşileri” kapsamında etkinliklerin düzenlenmesini teşvik etmektedir. Bu teşvik doğrultusunda, bölümümüzde görevli alanında uzman akademisyenlerimiz, kurumumuzun toplumsal katkı süreçlerini desteklemek için çeşitli etkinliklerde yer almışlardır. Dr. </w:t>
      </w:r>
      <w:proofErr w:type="spellStart"/>
      <w:r w:rsidRPr="00790C76">
        <w:rPr>
          <w:color w:val="000000"/>
          <w:sz w:val="24"/>
          <w:szCs w:val="24"/>
        </w:rPr>
        <w:t>Öğr</w:t>
      </w:r>
      <w:proofErr w:type="spellEnd"/>
      <w:r w:rsidRPr="00790C76">
        <w:rPr>
          <w:color w:val="000000"/>
          <w:sz w:val="24"/>
          <w:szCs w:val="24"/>
        </w:rPr>
        <w:t>. Üyesi Mustafa Egemen Taner 15 Mayıs'ta Erzurum Anadolu Lisesi tarafından organize edilen</w:t>
      </w:r>
      <w:r w:rsidRPr="00790C76">
        <w:rPr>
          <w:sz w:val="24"/>
          <w:szCs w:val="24"/>
        </w:rPr>
        <w:t xml:space="preserve"> </w:t>
      </w:r>
      <w:r w:rsidRPr="00790C76">
        <w:rPr>
          <w:color w:val="000000"/>
          <w:sz w:val="24"/>
          <w:szCs w:val="24"/>
        </w:rPr>
        <w:t>TÜBİTAK Bilim Söyleşileri kapsamında Erzurum’da lise öğrencileri ile Dijital Dönüşüm ve Lojistik</w:t>
      </w:r>
      <w:r w:rsidRPr="00790C76">
        <w:rPr>
          <w:sz w:val="24"/>
          <w:szCs w:val="24"/>
        </w:rPr>
        <w:t xml:space="preserve"> </w:t>
      </w:r>
      <w:r w:rsidRPr="00790C76">
        <w:rPr>
          <w:color w:val="000000"/>
          <w:sz w:val="24"/>
          <w:szCs w:val="24"/>
        </w:rPr>
        <w:t>Yönetiminde Yenilikçi Eğilimler Üzerine söyleşi gerçekleştirmiştir. Hocamız ek olarak T.C. Sanayi ve Teknoloji Bakanlığı Verimlilik Proje Ödülleri kapsamında</w:t>
      </w:r>
      <w:r w:rsidRPr="00790C76">
        <w:rPr>
          <w:sz w:val="24"/>
          <w:szCs w:val="24"/>
        </w:rPr>
        <w:t xml:space="preserve"> </w:t>
      </w:r>
      <w:proofErr w:type="spellStart"/>
      <w:r w:rsidRPr="00790C76">
        <w:rPr>
          <w:color w:val="000000"/>
          <w:sz w:val="24"/>
          <w:szCs w:val="24"/>
        </w:rPr>
        <w:t>Başdeğerlendiricilik</w:t>
      </w:r>
      <w:proofErr w:type="spellEnd"/>
      <w:r w:rsidRPr="00790C76">
        <w:rPr>
          <w:color w:val="000000"/>
          <w:sz w:val="24"/>
          <w:szCs w:val="24"/>
        </w:rPr>
        <w:t xml:space="preserve"> (28 proje değerlendirme, 15 firma ziyareti) yapmıştır. Lojistik yönetiminin ana fonksiyonları; satın alma, taşıma, depolama ve doğru bilgi akışının</w:t>
      </w:r>
      <w:r w:rsidRPr="00790C76">
        <w:rPr>
          <w:sz w:val="24"/>
          <w:szCs w:val="24"/>
        </w:rPr>
        <w:t xml:space="preserve"> </w:t>
      </w:r>
      <w:r w:rsidRPr="00790C76">
        <w:rPr>
          <w:color w:val="000000"/>
          <w:sz w:val="24"/>
          <w:szCs w:val="24"/>
        </w:rPr>
        <w:t xml:space="preserve">sağlanmasıdır. Bu konuda bölüm öğretim üyelerimizden Dr. </w:t>
      </w:r>
      <w:proofErr w:type="spellStart"/>
      <w:r w:rsidRPr="00790C76">
        <w:rPr>
          <w:color w:val="000000"/>
          <w:sz w:val="24"/>
          <w:szCs w:val="24"/>
        </w:rPr>
        <w:t>Öğr</w:t>
      </w:r>
      <w:proofErr w:type="spellEnd"/>
      <w:r w:rsidRPr="00790C76">
        <w:rPr>
          <w:color w:val="000000"/>
          <w:sz w:val="24"/>
          <w:szCs w:val="24"/>
        </w:rPr>
        <w:t>. Üyesi Mustafa Egemen Taner</w:t>
      </w:r>
      <w:r w:rsidRPr="00790C76">
        <w:rPr>
          <w:sz w:val="24"/>
          <w:szCs w:val="24"/>
        </w:rPr>
        <w:t xml:space="preserve"> söyleşi gerçekleştirmiştir.</w:t>
      </w:r>
    </w:p>
    <w:p w:rsidR="003469C3" w:rsidRPr="00790C76" w:rsidRDefault="004B5B9B" w:rsidP="00790C76">
      <w:pPr>
        <w:pBdr>
          <w:top w:val="nil"/>
          <w:left w:val="nil"/>
          <w:bottom w:val="nil"/>
          <w:right w:val="nil"/>
          <w:between w:val="nil"/>
        </w:pBdr>
        <w:spacing w:before="198" w:line="276" w:lineRule="auto"/>
        <w:ind w:left="178" w:right="118"/>
        <w:jc w:val="both"/>
        <w:rPr>
          <w:color w:val="000000"/>
          <w:sz w:val="24"/>
          <w:szCs w:val="24"/>
        </w:rPr>
      </w:pPr>
      <w:r w:rsidRPr="00790C76">
        <w:rPr>
          <w:color w:val="000000"/>
          <w:sz w:val="24"/>
          <w:szCs w:val="24"/>
        </w:rPr>
        <w:t>Bölümde, toplumsal katkı faaliyetlerinin düzenli olarak izlenmesi ve değerlendirilmesi için ilgili faaliyetlerde yer alan personeller, faaliyet öncesinde fakültemizce ilgili etkinlik için görevlendirilmekte ve etkinlik sonrasında da etkinlik ile ilgili geri görüşleri alınmaktadır.</w:t>
      </w:r>
    </w:p>
    <w:p w:rsidR="003469C3" w:rsidRPr="00790C76" w:rsidRDefault="004B5B9B" w:rsidP="00790C76">
      <w:pPr>
        <w:pBdr>
          <w:top w:val="nil"/>
          <w:left w:val="nil"/>
          <w:bottom w:val="nil"/>
          <w:right w:val="nil"/>
          <w:between w:val="nil"/>
        </w:pBdr>
        <w:spacing w:before="199" w:line="276" w:lineRule="auto"/>
        <w:ind w:left="178" w:right="119"/>
        <w:jc w:val="both"/>
        <w:rPr>
          <w:color w:val="000000"/>
          <w:sz w:val="24"/>
          <w:szCs w:val="24"/>
        </w:rPr>
      </w:pPr>
      <w:r w:rsidRPr="00790C76">
        <w:rPr>
          <w:color w:val="000000"/>
          <w:sz w:val="24"/>
          <w:szCs w:val="24"/>
        </w:rPr>
        <w:t xml:space="preserve">Bölüm, sahip olduğu laboratuvar, sergi, konferans, </w:t>
      </w:r>
      <w:proofErr w:type="gramStart"/>
      <w:r w:rsidRPr="00790C76">
        <w:rPr>
          <w:color w:val="000000"/>
          <w:sz w:val="24"/>
          <w:szCs w:val="24"/>
        </w:rPr>
        <w:t>fuaye</w:t>
      </w:r>
      <w:proofErr w:type="gramEnd"/>
      <w:r w:rsidRPr="00790C76">
        <w:rPr>
          <w:color w:val="000000"/>
          <w:sz w:val="24"/>
          <w:szCs w:val="24"/>
        </w:rPr>
        <w:t xml:space="preserve"> alanı vd. gibi alanlarından fiziksel ortam olarak ve bünyesinde bulundurduğu alanında uzman akademisyenlerinden de insan gücü olarak toplumsal katkı faaliyetlerine kaynak ayırmaktadır. </w:t>
      </w:r>
    </w:p>
    <w:p w:rsidR="003469C3" w:rsidRPr="00790C76" w:rsidRDefault="004B5B9B" w:rsidP="00790C76">
      <w:pPr>
        <w:pBdr>
          <w:top w:val="nil"/>
          <w:left w:val="nil"/>
          <w:bottom w:val="nil"/>
          <w:right w:val="nil"/>
          <w:between w:val="nil"/>
        </w:pBdr>
        <w:spacing w:before="203" w:line="276" w:lineRule="auto"/>
        <w:ind w:left="178" w:right="134"/>
        <w:jc w:val="both"/>
        <w:rPr>
          <w:sz w:val="24"/>
          <w:szCs w:val="24"/>
        </w:rPr>
      </w:pPr>
      <w:r w:rsidRPr="00790C76">
        <w:rPr>
          <w:b/>
          <w:color w:val="000000"/>
          <w:sz w:val="24"/>
          <w:szCs w:val="24"/>
        </w:rPr>
        <w:t xml:space="preserve">Olgunluk Düzeyi (3): </w:t>
      </w:r>
      <w:r w:rsidRPr="00790C76">
        <w:rPr>
          <w:color w:val="000000"/>
          <w:sz w:val="24"/>
          <w:szCs w:val="24"/>
        </w:rPr>
        <w:t xml:space="preserve">Kurumun genelinde toplumsal katkı süreçlerinin yönetimi ve </w:t>
      </w:r>
      <w:proofErr w:type="spellStart"/>
      <w:r w:rsidRPr="00790C76">
        <w:rPr>
          <w:color w:val="000000"/>
          <w:sz w:val="24"/>
          <w:szCs w:val="24"/>
        </w:rPr>
        <w:lastRenderedPageBreak/>
        <w:t>organizasyonel</w:t>
      </w:r>
      <w:proofErr w:type="spellEnd"/>
      <w:r w:rsidRPr="00790C76">
        <w:rPr>
          <w:color w:val="000000"/>
          <w:sz w:val="24"/>
          <w:szCs w:val="24"/>
        </w:rPr>
        <w:t xml:space="preserve"> yapısı kurumsal tercihler yönünde uygulanmaktadır.</w:t>
      </w:r>
      <w:r w:rsidRPr="00790C76">
        <w:rPr>
          <w:sz w:val="24"/>
          <w:szCs w:val="24"/>
        </w:rPr>
        <w:t xml:space="preserve"> </w:t>
      </w:r>
    </w:p>
    <w:p w:rsidR="003469C3" w:rsidRPr="00790C76" w:rsidRDefault="004B5B9B" w:rsidP="00790C76">
      <w:pPr>
        <w:pBdr>
          <w:top w:val="nil"/>
          <w:left w:val="nil"/>
          <w:bottom w:val="nil"/>
          <w:right w:val="nil"/>
          <w:between w:val="nil"/>
        </w:pBdr>
        <w:spacing w:before="203" w:line="276" w:lineRule="auto"/>
        <w:ind w:left="178" w:right="134"/>
        <w:jc w:val="both"/>
        <w:rPr>
          <w:color w:val="000000"/>
          <w:sz w:val="24"/>
          <w:szCs w:val="24"/>
        </w:rPr>
      </w:pPr>
      <w:r w:rsidRPr="00790C76">
        <w:rPr>
          <w:color w:val="000000"/>
          <w:sz w:val="24"/>
          <w:szCs w:val="24"/>
        </w:rPr>
        <w:t>Toplumsal katkı süreçlerinin yönetimi PUKÖ döngüsü</w:t>
      </w:r>
    </w:p>
    <w:tbl>
      <w:tblPr>
        <w:tblStyle w:val="af3"/>
        <w:tblW w:w="9063"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40"/>
        <w:gridCol w:w="1721"/>
        <w:gridCol w:w="1621"/>
        <w:gridCol w:w="1400"/>
        <w:gridCol w:w="2081"/>
      </w:tblGrid>
      <w:tr w:rsidR="003469C3" w:rsidRPr="00790C76">
        <w:trPr>
          <w:trHeight w:val="558"/>
        </w:trPr>
        <w:tc>
          <w:tcPr>
            <w:tcW w:w="2240" w:type="dxa"/>
            <w:shd w:val="clear" w:color="auto" w:fill="001F5F"/>
          </w:tcPr>
          <w:p w:rsidR="003469C3" w:rsidRPr="00790C76" w:rsidRDefault="004B5B9B" w:rsidP="00790C76">
            <w:pPr>
              <w:pBdr>
                <w:top w:val="nil"/>
                <w:left w:val="nil"/>
                <w:bottom w:val="nil"/>
                <w:right w:val="nil"/>
                <w:between w:val="nil"/>
              </w:pBdr>
              <w:spacing w:before="140"/>
              <w:ind w:left="659"/>
              <w:rPr>
                <w:color w:val="000000"/>
                <w:sz w:val="24"/>
                <w:szCs w:val="24"/>
              </w:rPr>
            </w:pPr>
            <w:r w:rsidRPr="00790C76">
              <w:rPr>
                <w:color w:val="FFFFFF"/>
                <w:sz w:val="24"/>
                <w:szCs w:val="24"/>
              </w:rPr>
              <w:t>PLANLA</w:t>
            </w:r>
          </w:p>
        </w:tc>
        <w:tc>
          <w:tcPr>
            <w:tcW w:w="1721" w:type="dxa"/>
            <w:shd w:val="clear" w:color="auto" w:fill="001F5F"/>
          </w:tcPr>
          <w:p w:rsidR="003469C3" w:rsidRPr="00790C76" w:rsidRDefault="004B5B9B" w:rsidP="00790C76">
            <w:pPr>
              <w:pBdr>
                <w:top w:val="nil"/>
                <w:left w:val="nil"/>
                <w:bottom w:val="nil"/>
                <w:right w:val="nil"/>
                <w:between w:val="nil"/>
              </w:pBdr>
              <w:spacing w:before="140"/>
              <w:ind w:left="366"/>
              <w:rPr>
                <w:color w:val="000000"/>
                <w:sz w:val="24"/>
                <w:szCs w:val="24"/>
              </w:rPr>
            </w:pPr>
            <w:r w:rsidRPr="00790C76">
              <w:rPr>
                <w:color w:val="FFFFFF"/>
                <w:sz w:val="24"/>
                <w:szCs w:val="24"/>
              </w:rPr>
              <w:t>UYGULA</w:t>
            </w:r>
          </w:p>
        </w:tc>
        <w:tc>
          <w:tcPr>
            <w:tcW w:w="1621" w:type="dxa"/>
            <w:shd w:val="clear" w:color="auto" w:fill="001F5F"/>
          </w:tcPr>
          <w:p w:rsidR="003469C3" w:rsidRPr="00790C76" w:rsidRDefault="004B5B9B" w:rsidP="00790C76">
            <w:pPr>
              <w:pBdr>
                <w:top w:val="nil"/>
                <w:left w:val="nil"/>
                <w:bottom w:val="nil"/>
                <w:right w:val="nil"/>
                <w:between w:val="nil"/>
              </w:pBdr>
              <w:spacing w:line="268" w:lineRule="auto"/>
              <w:ind w:left="218" w:right="196"/>
              <w:jc w:val="center"/>
              <w:rPr>
                <w:color w:val="000000"/>
                <w:sz w:val="24"/>
                <w:szCs w:val="24"/>
              </w:rPr>
            </w:pPr>
            <w:r w:rsidRPr="00790C76">
              <w:rPr>
                <w:color w:val="FFFFFF"/>
                <w:sz w:val="24"/>
                <w:szCs w:val="24"/>
              </w:rPr>
              <w:t>KONTROL</w:t>
            </w:r>
          </w:p>
          <w:p w:rsidR="003469C3" w:rsidRPr="00790C76" w:rsidRDefault="004B5B9B" w:rsidP="00790C76">
            <w:pPr>
              <w:pBdr>
                <w:top w:val="nil"/>
                <w:left w:val="nil"/>
                <w:bottom w:val="nil"/>
                <w:right w:val="nil"/>
                <w:between w:val="nil"/>
              </w:pBdr>
              <w:spacing w:line="271" w:lineRule="auto"/>
              <w:ind w:left="216" w:right="196"/>
              <w:jc w:val="center"/>
              <w:rPr>
                <w:color w:val="000000"/>
                <w:sz w:val="24"/>
                <w:szCs w:val="24"/>
              </w:rPr>
            </w:pPr>
            <w:r w:rsidRPr="00790C76">
              <w:rPr>
                <w:color w:val="FFFFFF"/>
                <w:sz w:val="24"/>
                <w:szCs w:val="24"/>
              </w:rPr>
              <w:t>ET</w:t>
            </w:r>
          </w:p>
        </w:tc>
        <w:tc>
          <w:tcPr>
            <w:tcW w:w="1400" w:type="dxa"/>
            <w:shd w:val="clear" w:color="auto" w:fill="001F5F"/>
          </w:tcPr>
          <w:p w:rsidR="003469C3" w:rsidRPr="00790C76" w:rsidRDefault="004B5B9B" w:rsidP="00790C76">
            <w:pPr>
              <w:pBdr>
                <w:top w:val="nil"/>
                <w:left w:val="nil"/>
                <w:bottom w:val="nil"/>
                <w:right w:val="nil"/>
                <w:between w:val="nil"/>
              </w:pBdr>
              <w:spacing w:line="268" w:lineRule="auto"/>
              <w:ind w:left="77" w:right="57"/>
              <w:jc w:val="center"/>
              <w:rPr>
                <w:color w:val="000000"/>
                <w:sz w:val="24"/>
                <w:szCs w:val="24"/>
              </w:rPr>
            </w:pPr>
            <w:r w:rsidRPr="00790C76">
              <w:rPr>
                <w:color w:val="FFFFFF"/>
                <w:sz w:val="24"/>
                <w:szCs w:val="24"/>
              </w:rPr>
              <w:t>ÖNLEM</w:t>
            </w:r>
          </w:p>
          <w:p w:rsidR="003469C3" w:rsidRPr="00790C76" w:rsidRDefault="004B5B9B" w:rsidP="00790C76">
            <w:pPr>
              <w:pBdr>
                <w:top w:val="nil"/>
                <w:left w:val="nil"/>
                <w:bottom w:val="nil"/>
                <w:right w:val="nil"/>
                <w:between w:val="nil"/>
              </w:pBdr>
              <w:spacing w:line="271" w:lineRule="auto"/>
              <w:ind w:left="77" w:right="57"/>
              <w:jc w:val="center"/>
              <w:rPr>
                <w:color w:val="000000"/>
                <w:sz w:val="24"/>
                <w:szCs w:val="24"/>
              </w:rPr>
            </w:pPr>
            <w:r w:rsidRPr="00790C76">
              <w:rPr>
                <w:color w:val="FFFFFF"/>
                <w:sz w:val="24"/>
                <w:szCs w:val="24"/>
              </w:rPr>
              <w:t>AL</w:t>
            </w:r>
          </w:p>
        </w:tc>
        <w:tc>
          <w:tcPr>
            <w:tcW w:w="2081" w:type="dxa"/>
            <w:shd w:val="clear" w:color="auto" w:fill="001F5F"/>
          </w:tcPr>
          <w:p w:rsidR="003469C3" w:rsidRPr="00790C76" w:rsidRDefault="004B5B9B" w:rsidP="00790C76">
            <w:pPr>
              <w:pBdr>
                <w:top w:val="nil"/>
                <w:left w:val="nil"/>
                <w:bottom w:val="nil"/>
                <w:right w:val="nil"/>
                <w:between w:val="nil"/>
              </w:pBdr>
              <w:spacing w:before="140"/>
              <w:ind w:left="149"/>
              <w:rPr>
                <w:color w:val="000000"/>
                <w:sz w:val="24"/>
                <w:szCs w:val="24"/>
              </w:rPr>
            </w:pPr>
            <w:r w:rsidRPr="00790C76">
              <w:rPr>
                <w:color w:val="FFFFFF"/>
                <w:sz w:val="24"/>
                <w:szCs w:val="24"/>
              </w:rPr>
              <w:t>İyileştirme Önerisi</w:t>
            </w:r>
          </w:p>
        </w:tc>
      </w:tr>
      <w:tr w:rsidR="003469C3" w:rsidRPr="00790C76">
        <w:trPr>
          <w:trHeight w:val="222"/>
        </w:trPr>
        <w:tc>
          <w:tcPr>
            <w:tcW w:w="2240" w:type="dxa"/>
            <w:tcBorders>
              <w:bottom w:val="nil"/>
            </w:tcBorders>
          </w:tcPr>
          <w:p w:rsidR="003469C3" w:rsidRPr="00790C76" w:rsidRDefault="004B5B9B" w:rsidP="00790C76">
            <w:pPr>
              <w:pBdr>
                <w:top w:val="nil"/>
                <w:left w:val="nil"/>
                <w:bottom w:val="nil"/>
                <w:right w:val="nil"/>
                <w:between w:val="nil"/>
              </w:pBdr>
              <w:spacing w:line="202" w:lineRule="auto"/>
              <w:ind w:left="121"/>
              <w:rPr>
                <w:color w:val="000000"/>
              </w:rPr>
            </w:pPr>
            <w:r w:rsidRPr="00790C76">
              <w:rPr>
                <w:color w:val="000000"/>
              </w:rPr>
              <w:t>Bölümde mesleki</w:t>
            </w:r>
          </w:p>
        </w:tc>
        <w:tc>
          <w:tcPr>
            <w:tcW w:w="1721" w:type="dxa"/>
            <w:tcBorders>
              <w:bottom w:val="nil"/>
            </w:tcBorders>
          </w:tcPr>
          <w:p w:rsidR="003469C3" w:rsidRPr="00790C76" w:rsidRDefault="004B5B9B" w:rsidP="00790C76">
            <w:pPr>
              <w:pBdr>
                <w:top w:val="nil"/>
                <w:left w:val="nil"/>
                <w:bottom w:val="nil"/>
                <w:right w:val="nil"/>
                <w:between w:val="nil"/>
              </w:pBdr>
              <w:spacing w:line="202" w:lineRule="auto"/>
              <w:ind w:left="116"/>
              <w:rPr>
                <w:color w:val="000000"/>
              </w:rPr>
            </w:pPr>
            <w:r w:rsidRPr="00790C76">
              <w:rPr>
                <w:color w:val="000000"/>
              </w:rPr>
              <w:t>Dönem</w:t>
            </w:r>
          </w:p>
        </w:tc>
        <w:tc>
          <w:tcPr>
            <w:tcW w:w="1621" w:type="dxa"/>
            <w:vMerge w:val="restart"/>
          </w:tcPr>
          <w:p w:rsidR="003469C3" w:rsidRPr="00790C76" w:rsidRDefault="003469C3" w:rsidP="00790C76">
            <w:pPr>
              <w:pBdr>
                <w:top w:val="nil"/>
                <w:left w:val="nil"/>
                <w:bottom w:val="nil"/>
                <w:right w:val="nil"/>
                <w:between w:val="nil"/>
              </w:pBdr>
              <w:rPr>
                <w:color w:val="000000"/>
              </w:rPr>
            </w:pPr>
          </w:p>
        </w:tc>
        <w:tc>
          <w:tcPr>
            <w:tcW w:w="1400" w:type="dxa"/>
            <w:vMerge w:val="restart"/>
          </w:tcPr>
          <w:p w:rsidR="003469C3" w:rsidRPr="00790C76" w:rsidRDefault="003469C3" w:rsidP="00790C76">
            <w:pPr>
              <w:pBdr>
                <w:top w:val="nil"/>
                <w:left w:val="nil"/>
                <w:bottom w:val="nil"/>
                <w:right w:val="nil"/>
                <w:between w:val="nil"/>
              </w:pBdr>
              <w:rPr>
                <w:color w:val="000000"/>
              </w:rPr>
            </w:pPr>
          </w:p>
        </w:tc>
        <w:tc>
          <w:tcPr>
            <w:tcW w:w="2081" w:type="dxa"/>
            <w:vMerge w:val="restart"/>
          </w:tcPr>
          <w:p w:rsidR="003469C3" w:rsidRPr="00790C76" w:rsidRDefault="003469C3" w:rsidP="00790C76">
            <w:pPr>
              <w:pBdr>
                <w:top w:val="nil"/>
                <w:left w:val="nil"/>
                <w:bottom w:val="nil"/>
                <w:right w:val="nil"/>
                <w:between w:val="nil"/>
              </w:pBdr>
              <w:rPr>
                <w:color w:val="000000"/>
              </w:rPr>
            </w:pPr>
          </w:p>
        </w:tc>
      </w:tr>
      <w:tr w:rsidR="003469C3" w:rsidRPr="00790C76">
        <w:trPr>
          <w:trHeight w:val="233"/>
        </w:trPr>
        <w:tc>
          <w:tcPr>
            <w:tcW w:w="2240" w:type="dxa"/>
            <w:tcBorders>
              <w:top w:val="nil"/>
              <w:bottom w:val="nil"/>
            </w:tcBorders>
          </w:tcPr>
          <w:p w:rsidR="003469C3" w:rsidRPr="00790C76" w:rsidRDefault="004B5B9B" w:rsidP="00790C76">
            <w:pPr>
              <w:pBdr>
                <w:top w:val="nil"/>
                <w:left w:val="nil"/>
                <w:bottom w:val="nil"/>
                <w:right w:val="nil"/>
                <w:between w:val="nil"/>
              </w:pBdr>
              <w:spacing w:line="213" w:lineRule="auto"/>
              <w:ind w:left="121"/>
              <w:rPr>
                <w:color w:val="000000"/>
              </w:rPr>
            </w:pPr>
            <w:r w:rsidRPr="00790C76">
              <w:rPr>
                <w:color w:val="000000"/>
              </w:rPr>
              <w:t>farkındalık düzeyinin</w:t>
            </w:r>
          </w:p>
        </w:tc>
        <w:tc>
          <w:tcPr>
            <w:tcW w:w="1721" w:type="dxa"/>
            <w:tcBorders>
              <w:top w:val="nil"/>
              <w:bottom w:val="nil"/>
            </w:tcBorders>
          </w:tcPr>
          <w:p w:rsidR="003469C3" w:rsidRPr="00790C76" w:rsidRDefault="004B5B9B" w:rsidP="00790C76">
            <w:pPr>
              <w:pBdr>
                <w:top w:val="nil"/>
                <w:left w:val="nil"/>
                <w:bottom w:val="nil"/>
                <w:right w:val="nil"/>
                <w:between w:val="nil"/>
              </w:pBdr>
              <w:spacing w:line="213" w:lineRule="auto"/>
              <w:ind w:left="116"/>
              <w:rPr>
                <w:color w:val="000000"/>
              </w:rPr>
            </w:pPr>
            <w:proofErr w:type="gramStart"/>
            <w:r w:rsidRPr="00790C76">
              <w:rPr>
                <w:color w:val="000000"/>
              </w:rPr>
              <w:t>içerisinde</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2240"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gramStart"/>
            <w:r w:rsidRPr="00790C76">
              <w:rPr>
                <w:color w:val="000000"/>
              </w:rPr>
              <w:t>arttırılması</w:t>
            </w:r>
            <w:proofErr w:type="gramEnd"/>
            <w:r w:rsidRPr="00790C76">
              <w:rPr>
                <w:color w:val="000000"/>
              </w:rPr>
              <w:t xml:space="preserve"> için</w:t>
            </w:r>
          </w:p>
        </w:tc>
        <w:tc>
          <w:tcPr>
            <w:tcW w:w="1721" w:type="dxa"/>
            <w:tcBorders>
              <w:top w:val="nil"/>
              <w:bottom w:val="nil"/>
            </w:tcBorders>
          </w:tcPr>
          <w:p w:rsidR="003469C3" w:rsidRPr="00790C76" w:rsidRDefault="004B5B9B" w:rsidP="00790C76">
            <w:pPr>
              <w:pBdr>
                <w:top w:val="nil"/>
                <w:left w:val="nil"/>
                <w:bottom w:val="nil"/>
                <w:right w:val="nil"/>
                <w:between w:val="nil"/>
              </w:pBdr>
              <w:spacing w:line="212" w:lineRule="auto"/>
              <w:ind w:left="116"/>
              <w:rPr>
                <w:color w:val="000000"/>
              </w:rPr>
            </w:pPr>
            <w:proofErr w:type="gramStart"/>
            <w:r w:rsidRPr="00790C76">
              <w:rPr>
                <w:color w:val="000000"/>
              </w:rPr>
              <w:t>mesleki</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2"/>
        </w:trPr>
        <w:tc>
          <w:tcPr>
            <w:tcW w:w="2240"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spellStart"/>
            <w:r w:rsidRPr="00790C76">
              <w:rPr>
                <w:color w:val="000000"/>
              </w:rPr>
              <w:t>webinar</w:t>
            </w:r>
            <w:proofErr w:type="spellEnd"/>
            <w:r w:rsidRPr="00790C76">
              <w:rPr>
                <w:color w:val="000000"/>
              </w:rPr>
              <w:t xml:space="preserve"> ve benzeri</w:t>
            </w:r>
          </w:p>
        </w:tc>
        <w:tc>
          <w:tcPr>
            <w:tcW w:w="1721" w:type="dxa"/>
            <w:tcBorders>
              <w:top w:val="nil"/>
              <w:bottom w:val="nil"/>
            </w:tcBorders>
          </w:tcPr>
          <w:p w:rsidR="003469C3" w:rsidRPr="00790C76" w:rsidRDefault="004B5B9B" w:rsidP="00790C76">
            <w:pPr>
              <w:pBdr>
                <w:top w:val="nil"/>
                <w:left w:val="nil"/>
                <w:bottom w:val="nil"/>
                <w:right w:val="nil"/>
                <w:between w:val="nil"/>
              </w:pBdr>
              <w:spacing w:line="212" w:lineRule="auto"/>
              <w:ind w:left="116"/>
              <w:rPr>
                <w:color w:val="000000"/>
              </w:rPr>
            </w:pPr>
            <w:r w:rsidRPr="00790C76">
              <w:rPr>
                <w:color w:val="000000"/>
              </w:rPr>
              <w:t>farkındalık</w:t>
            </w:r>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1"/>
        </w:trPr>
        <w:tc>
          <w:tcPr>
            <w:tcW w:w="2240" w:type="dxa"/>
            <w:tcBorders>
              <w:top w:val="nil"/>
              <w:bottom w:val="nil"/>
            </w:tcBorders>
          </w:tcPr>
          <w:p w:rsidR="003469C3" w:rsidRPr="00790C76" w:rsidRDefault="004B5B9B" w:rsidP="00790C76">
            <w:pPr>
              <w:pBdr>
                <w:top w:val="nil"/>
                <w:left w:val="nil"/>
                <w:bottom w:val="nil"/>
                <w:right w:val="nil"/>
                <w:between w:val="nil"/>
              </w:pBdr>
              <w:spacing w:line="212" w:lineRule="auto"/>
              <w:ind w:left="121"/>
              <w:rPr>
                <w:color w:val="000000"/>
              </w:rPr>
            </w:pPr>
            <w:proofErr w:type="gramStart"/>
            <w:r w:rsidRPr="00790C76">
              <w:rPr>
                <w:color w:val="000000"/>
              </w:rPr>
              <w:t>faaliyetlerin</w:t>
            </w:r>
            <w:proofErr w:type="gramEnd"/>
          </w:p>
        </w:tc>
        <w:tc>
          <w:tcPr>
            <w:tcW w:w="1721" w:type="dxa"/>
            <w:tcBorders>
              <w:top w:val="nil"/>
              <w:bottom w:val="nil"/>
            </w:tcBorders>
          </w:tcPr>
          <w:p w:rsidR="003469C3" w:rsidRPr="00790C76" w:rsidRDefault="004B5B9B" w:rsidP="00790C76">
            <w:pPr>
              <w:pBdr>
                <w:top w:val="nil"/>
                <w:left w:val="nil"/>
                <w:bottom w:val="nil"/>
                <w:right w:val="nil"/>
                <w:between w:val="nil"/>
              </w:pBdr>
              <w:spacing w:line="212" w:lineRule="auto"/>
              <w:ind w:left="116"/>
              <w:rPr>
                <w:color w:val="000000"/>
              </w:rPr>
            </w:pPr>
            <w:proofErr w:type="gramStart"/>
            <w:r w:rsidRPr="00790C76">
              <w:rPr>
                <w:color w:val="000000"/>
              </w:rPr>
              <w:t>düzeyi</w:t>
            </w:r>
            <w:proofErr w:type="gramEnd"/>
            <w:r w:rsidRPr="00790C76">
              <w:rPr>
                <w:color w:val="000000"/>
              </w:rPr>
              <w:t xml:space="preserve"> arttırıcı</w:t>
            </w:r>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30"/>
        </w:trPr>
        <w:tc>
          <w:tcPr>
            <w:tcW w:w="2240" w:type="dxa"/>
            <w:tcBorders>
              <w:top w:val="nil"/>
              <w:bottom w:val="nil"/>
            </w:tcBorders>
          </w:tcPr>
          <w:p w:rsidR="003469C3" w:rsidRPr="00790C76" w:rsidRDefault="004B5B9B" w:rsidP="00790C76">
            <w:pPr>
              <w:pBdr>
                <w:top w:val="nil"/>
                <w:left w:val="nil"/>
                <w:bottom w:val="nil"/>
                <w:right w:val="nil"/>
                <w:between w:val="nil"/>
              </w:pBdr>
              <w:spacing w:line="211" w:lineRule="auto"/>
              <w:ind w:left="121"/>
              <w:rPr>
                <w:color w:val="000000"/>
              </w:rPr>
            </w:pPr>
            <w:proofErr w:type="gramStart"/>
            <w:r w:rsidRPr="00790C76">
              <w:rPr>
                <w:color w:val="000000"/>
              </w:rPr>
              <w:t>arttırılması</w:t>
            </w:r>
            <w:proofErr w:type="gramEnd"/>
          </w:p>
        </w:tc>
        <w:tc>
          <w:tcPr>
            <w:tcW w:w="1721" w:type="dxa"/>
            <w:tcBorders>
              <w:top w:val="nil"/>
              <w:bottom w:val="nil"/>
            </w:tcBorders>
          </w:tcPr>
          <w:p w:rsidR="003469C3" w:rsidRPr="00790C76" w:rsidRDefault="004B5B9B" w:rsidP="00790C76">
            <w:pPr>
              <w:pBdr>
                <w:top w:val="nil"/>
                <w:left w:val="nil"/>
                <w:bottom w:val="nil"/>
                <w:right w:val="nil"/>
                <w:between w:val="nil"/>
              </w:pBdr>
              <w:spacing w:line="211" w:lineRule="auto"/>
              <w:ind w:left="116"/>
              <w:rPr>
                <w:color w:val="000000"/>
              </w:rPr>
            </w:pPr>
            <w:proofErr w:type="gramStart"/>
            <w:r w:rsidRPr="00790C76">
              <w:rPr>
                <w:color w:val="000000"/>
              </w:rPr>
              <w:t>etkinlikler</w:t>
            </w:r>
            <w:proofErr w:type="gramEnd"/>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r w:rsidR="003469C3" w:rsidRPr="00790C76">
        <w:trPr>
          <w:trHeight w:val="251"/>
        </w:trPr>
        <w:tc>
          <w:tcPr>
            <w:tcW w:w="2240" w:type="dxa"/>
            <w:tcBorders>
              <w:top w:val="nil"/>
            </w:tcBorders>
          </w:tcPr>
          <w:p w:rsidR="003469C3" w:rsidRPr="00790C76" w:rsidRDefault="004B5B9B" w:rsidP="00790C76">
            <w:pPr>
              <w:pBdr>
                <w:top w:val="nil"/>
                <w:left w:val="nil"/>
                <w:bottom w:val="nil"/>
                <w:right w:val="nil"/>
                <w:between w:val="nil"/>
              </w:pBdr>
              <w:spacing w:line="231" w:lineRule="auto"/>
              <w:ind w:left="121"/>
              <w:rPr>
                <w:color w:val="000000"/>
              </w:rPr>
            </w:pPr>
            <w:proofErr w:type="gramStart"/>
            <w:r w:rsidRPr="00790C76">
              <w:rPr>
                <w:color w:val="000000"/>
              </w:rPr>
              <w:t>planlanmıştır</w:t>
            </w:r>
            <w:proofErr w:type="gramEnd"/>
            <w:r w:rsidRPr="00790C76">
              <w:rPr>
                <w:color w:val="000000"/>
              </w:rPr>
              <w:t>.</w:t>
            </w:r>
          </w:p>
        </w:tc>
        <w:tc>
          <w:tcPr>
            <w:tcW w:w="1721" w:type="dxa"/>
            <w:tcBorders>
              <w:top w:val="nil"/>
            </w:tcBorders>
          </w:tcPr>
          <w:p w:rsidR="003469C3" w:rsidRPr="00790C76" w:rsidRDefault="004B5B9B" w:rsidP="00790C76">
            <w:pPr>
              <w:pBdr>
                <w:top w:val="nil"/>
                <w:left w:val="nil"/>
                <w:bottom w:val="nil"/>
                <w:right w:val="nil"/>
                <w:between w:val="nil"/>
              </w:pBdr>
              <w:spacing w:line="231" w:lineRule="auto"/>
              <w:ind w:left="116"/>
              <w:rPr>
                <w:color w:val="000000"/>
              </w:rPr>
            </w:pPr>
            <w:proofErr w:type="gramStart"/>
            <w:r w:rsidRPr="00790C76">
              <w:rPr>
                <w:color w:val="000000"/>
              </w:rPr>
              <w:t>düzenlenmiştir</w:t>
            </w:r>
            <w:proofErr w:type="gramEnd"/>
            <w:r w:rsidRPr="00790C76">
              <w:rPr>
                <w:color w:val="000000"/>
              </w:rPr>
              <w:t>.</w:t>
            </w:r>
          </w:p>
        </w:tc>
        <w:tc>
          <w:tcPr>
            <w:tcW w:w="1621" w:type="dxa"/>
            <w:vMerge/>
          </w:tcPr>
          <w:p w:rsidR="003469C3" w:rsidRPr="00790C76" w:rsidRDefault="003469C3" w:rsidP="00790C76">
            <w:pPr>
              <w:pBdr>
                <w:top w:val="nil"/>
                <w:left w:val="nil"/>
                <w:bottom w:val="nil"/>
                <w:right w:val="nil"/>
                <w:between w:val="nil"/>
              </w:pBdr>
              <w:spacing w:line="276" w:lineRule="auto"/>
              <w:rPr>
                <w:color w:val="000000"/>
              </w:rPr>
            </w:pPr>
          </w:p>
        </w:tc>
        <w:tc>
          <w:tcPr>
            <w:tcW w:w="1400" w:type="dxa"/>
            <w:vMerge/>
          </w:tcPr>
          <w:p w:rsidR="003469C3" w:rsidRPr="00790C76" w:rsidRDefault="003469C3" w:rsidP="00790C76">
            <w:pPr>
              <w:pBdr>
                <w:top w:val="nil"/>
                <w:left w:val="nil"/>
                <w:bottom w:val="nil"/>
                <w:right w:val="nil"/>
                <w:between w:val="nil"/>
              </w:pBdr>
              <w:spacing w:line="276" w:lineRule="auto"/>
              <w:rPr>
                <w:color w:val="000000"/>
              </w:rPr>
            </w:pPr>
          </w:p>
        </w:tc>
        <w:tc>
          <w:tcPr>
            <w:tcW w:w="2081" w:type="dxa"/>
            <w:vMerge/>
          </w:tcPr>
          <w:p w:rsidR="003469C3" w:rsidRPr="00790C76" w:rsidRDefault="003469C3" w:rsidP="00790C76">
            <w:pPr>
              <w:pBdr>
                <w:top w:val="nil"/>
                <w:left w:val="nil"/>
                <w:bottom w:val="nil"/>
                <w:right w:val="nil"/>
                <w:between w:val="nil"/>
              </w:pBdr>
              <w:spacing w:line="276" w:lineRule="auto"/>
              <w:rPr>
                <w:color w:val="000000"/>
              </w:rPr>
            </w:pPr>
          </w:p>
        </w:tc>
      </w:tr>
    </w:tbl>
    <w:p w:rsidR="003469C3" w:rsidRPr="00790C76" w:rsidRDefault="004B5B9B" w:rsidP="00790C76">
      <w:pPr>
        <w:pBdr>
          <w:top w:val="nil"/>
          <w:left w:val="nil"/>
          <w:bottom w:val="nil"/>
          <w:right w:val="nil"/>
          <w:between w:val="nil"/>
        </w:pBdr>
        <w:spacing w:before="203" w:line="278" w:lineRule="auto"/>
        <w:ind w:left="178" w:right="4273"/>
        <w:rPr>
          <w:sz w:val="24"/>
          <w:szCs w:val="24"/>
        </w:rPr>
      </w:pPr>
      <w:r w:rsidRPr="00790C76">
        <w:rPr>
          <w:color w:val="000000"/>
          <w:sz w:val="24"/>
          <w:szCs w:val="24"/>
          <w:u w:val="single"/>
        </w:rPr>
        <w:t>Kanıt:</w:t>
      </w:r>
      <w:r w:rsidRPr="00790C76">
        <w:rPr>
          <w:color w:val="000000"/>
          <w:sz w:val="24"/>
          <w:szCs w:val="24"/>
        </w:rPr>
        <w:t xml:space="preserve"> </w:t>
      </w:r>
    </w:p>
    <w:p w:rsidR="003469C3" w:rsidRPr="00790C76" w:rsidRDefault="004B5B9B" w:rsidP="00790C76">
      <w:pPr>
        <w:pBdr>
          <w:top w:val="nil"/>
          <w:left w:val="nil"/>
          <w:bottom w:val="nil"/>
          <w:right w:val="nil"/>
          <w:between w:val="nil"/>
        </w:pBdr>
        <w:spacing w:line="278" w:lineRule="auto"/>
        <w:ind w:left="178" w:right="4273"/>
        <w:rPr>
          <w:sz w:val="24"/>
          <w:szCs w:val="24"/>
        </w:rPr>
      </w:pPr>
      <w:hyperlink r:id="rId120">
        <w:r w:rsidRPr="00790C76">
          <w:rPr>
            <w:color w:val="1155CC"/>
            <w:sz w:val="24"/>
            <w:szCs w:val="24"/>
            <w:u w:val="single"/>
          </w:rPr>
          <w:t>(3).D.1.1.1.EM_kanıt</w:t>
        </w:r>
      </w:hyperlink>
    </w:p>
    <w:p w:rsidR="003469C3" w:rsidRPr="00790C76" w:rsidRDefault="004B5B9B" w:rsidP="00790C76">
      <w:pPr>
        <w:pBdr>
          <w:top w:val="nil"/>
          <w:left w:val="nil"/>
          <w:bottom w:val="nil"/>
          <w:right w:val="nil"/>
          <w:between w:val="nil"/>
        </w:pBdr>
        <w:spacing w:line="278" w:lineRule="auto"/>
        <w:ind w:left="178" w:right="4273"/>
        <w:rPr>
          <w:sz w:val="24"/>
          <w:szCs w:val="24"/>
        </w:rPr>
      </w:pPr>
      <w:hyperlink r:id="rId121">
        <w:r w:rsidRPr="00790C76">
          <w:rPr>
            <w:color w:val="1155CC"/>
            <w:sz w:val="24"/>
            <w:szCs w:val="24"/>
            <w:u w:val="single"/>
          </w:rPr>
          <w:t>(3).D.1.1.2.EM_tübitak_bilim_söyleşileri</w:t>
        </w:r>
      </w:hyperlink>
    </w:p>
    <w:p w:rsidR="003469C3" w:rsidRPr="00790C76" w:rsidRDefault="004B5B9B" w:rsidP="00790C76">
      <w:pPr>
        <w:pStyle w:val="Balk3"/>
        <w:numPr>
          <w:ilvl w:val="2"/>
          <w:numId w:val="10"/>
        </w:numPr>
        <w:tabs>
          <w:tab w:val="left" w:pos="892"/>
        </w:tabs>
        <w:spacing w:before="200"/>
        <w:ind w:left="891" w:hanging="714"/>
      </w:pPr>
      <w:r w:rsidRPr="00790C76">
        <w:t>Kaynaklar</w:t>
      </w:r>
    </w:p>
    <w:p w:rsidR="003469C3" w:rsidRPr="00790C76" w:rsidRDefault="003469C3" w:rsidP="00790C76">
      <w:pPr>
        <w:pBdr>
          <w:top w:val="nil"/>
          <w:left w:val="nil"/>
          <w:bottom w:val="nil"/>
          <w:right w:val="nil"/>
          <w:between w:val="nil"/>
        </w:pBdr>
        <w:spacing w:before="8"/>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64"/>
        <w:rPr>
          <w:sz w:val="24"/>
          <w:szCs w:val="24"/>
        </w:rPr>
      </w:pPr>
      <w:r w:rsidRPr="00790C76">
        <w:rPr>
          <w:color w:val="000000"/>
          <w:sz w:val="24"/>
          <w:szCs w:val="24"/>
        </w:rPr>
        <w:t xml:space="preserve">Bölümün toplumsal katkı etkinlikleri için kullandığı kaynaklar Üniversitenin sağladığı imkanlar </w:t>
      </w:r>
      <w:proofErr w:type="gramStart"/>
      <w:r w:rsidRPr="00790C76">
        <w:rPr>
          <w:color w:val="000000"/>
          <w:sz w:val="24"/>
          <w:szCs w:val="24"/>
        </w:rPr>
        <w:t>dahilindedir</w:t>
      </w:r>
      <w:proofErr w:type="gramEnd"/>
      <w:r w:rsidRPr="00790C76">
        <w:rPr>
          <w:color w:val="000000"/>
          <w:sz w:val="24"/>
          <w:szCs w:val="24"/>
        </w:rPr>
        <w:t>.</w:t>
      </w:r>
    </w:p>
    <w:p w:rsidR="003469C3" w:rsidRPr="00790C76" w:rsidRDefault="004B5B9B" w:rsidP="00790C76">
      <w:pPr>
        <w:pStyle w:val="Balk3"/>
        <w:spacing w:before="205"/>
        <w:ind w:left="178" w:firstLine="0"/>
      </w:pPr>
      <w:r w:rsidRPr="00790C76">
        <w:t>D.</w:t>
      </w:r>
      <w:proofErr w:type="gramStart"/>
      <w:r w:rsidRPr="00790C76">
        <w:t>2.1</w:t>
      </w:r>
      <w:proofErr w:type="gramEnd"/>
      <w:r w:rsidRPr="00790C76">
        <w:t>. Toplumsal katkı performansının izlenmesi ve değerlendirilmesi</w:t>
      </w:r>
    </w:p>
    <w:p w:rsidR="003469C3" w:rsidRPr="00790C76" w:rsidRDefault="003469C3" w:rsidP="00790C76">
      <w:pPr>
        <w:pBdr>
          <w:top w:val="nil"/>
          <w:left w:val="nil"/>
          <w:bottom w:val="nil"/>
          <w:right w:val="nil"/>
          <w:between w:val="nil"/>
        </w:pBdr>
        <w:spacing w:before="5"/>
        <w:rPr>
          <w:b/>
          <w:i/>
          <w:color w:val="000000"/>
          <w:sz w:val="20"/>
          <w:szCs w:val="20"/>
        </w:rPr>
      </w:pPr>
    </w:p>
    <w:p w:rsidR="003469C3" w:rsidRPr="00790C76" w:rsidRDefault="004B5B9B" w:rsidP="00790C76">
      <w:pPr>
        <w:pBdr>
          <w:top w:val="nil"/>
          <w:left w:val="nil"/>
          <w:bottom w:val="nil"/>
          <w:right w:val="nil"/>
          <w:between w:val="nil"/>
        </w:pBdr>
        <w:spacing w:line="276" w:lineRule="auto"/>
        <w:ind w:left="178" w:right="107"/>
        <w:jc w:val="both"/>
        <w:rPr>
          <w:sz w:val="24"/>
          <w:szCs w:val="24"/>
        </w:rPr>
      </w:pPr>
      <w:r w:rsidRPr="00790C76">
        <w:rPr>
          <w:color w:val="000000"/>
          <w:sz w:val="24"/>
          <w:szCs w:val="24"/>
        </w:rPr>
        <w:t xml:space="preserve">Bölümde görev alan akademik personelin </w:t>
      </w:r>
      <w:proofErr w:type="spellStart"/>
      <w:r w:rsidRPr="00790C76">
        <w:rPr>
          <w:color w:val="000000"/>
          <w:sz w:val="24"/>
          <w:szCs w:val="24"/>
        </w:rPr>
        <w:t>teknokentte</w:t>
      </w:r>
      <w:proofErr w:type="spellEnd"/>
      <w:r w:rsidRPr="00790C76">
        <w:rPr>
          <w:color w:val="000000"/>
          <w:sz w:val="24"/>
          <w:szCs w:val="24"/>
        </w:rPr>
        <w:t xml:space="preserve"> şirket kurma/danışmanlık yapma ve Döner Sermaye İşletmesi aracılığıyla danışmanlık faaliyetleri uygulamaları yürütülmektedir. Ayrıca Bölüm bünyesine kurulu iki öğrenci kulübü aracılığıyla çeşitli faaliyetler yürütülmektedir. </w:t>
      </w:r>
      <w:r w:rsidRPr="00790C76">
        <w:rPr>
          <w:sz w:val="24"/>
          <w:szCs w:val="24"/>
        </w:rPr>
        <w:t>Endüstri Mühendisliği öğrenci topluluğu ve bölüm tarafından 4 adet teknik gezi düzenlenmiştir. Teknik gezi sonrasında öğrencilere memnuniyet anketi düzenlenmiştir. Teknik gezi sonrasında öğrencilerden gelen geri dönüşler değerlendirilmiş, bir sonraki teknik gezilerde bu hususlara dikkat edilmesi sağlanmıştır. Öğrenci topluluğunun yeni firmalara teknik gezi düzenlemesi için dış paydaşlarla görüşmeler yapılmıştır.</w:t>
      </w:r>
    </w:p>
    <w:p w:rsidR="003469C3" w:rsidRPr="00790C76" w:rsidRDefault="004B5B9B" w:rsidP="00790C76">
      <w:pPr>
        <w:pBdr>
          <w:top w:val="nil"/>
          <w:left w:val="nil"/>
          <w:bottom w:val="nil"/>
          <w:right w:val="nil"/>
          <w:between w:val="nil"/>
        </w:pBdr>
        <w:spacing w:before="200" w:line="278" w:lineRule="auto"/>
        <w:ind w:left="178" w:right="164"/>
        <w:rPr>
          <w:color w:val="000000"/>
          <w:sz w:val="24"/>
          <w:szCs w:val="24"/>
        </w:rPr>
      </w:pPr>
      <w:r w:rsidRPr="00790C76">
        <w:rPr>
          <w:b/>
          <w:color w:val="000000"/>
          <w:sz w:val="24"/>
          <w:szCs w:val="24"/>
        </w:rPr>
        <w:t>Olgunluk Düzeyi (</w:t>
      </w:r>
      <w:r w:rsidRPr="00790C76">
        <w:rPr>
          <w:b/>
          <w:sz w:val="24"/>
          <w:szCs w:val="24"/>
        </w:rPr>
        <w:t>4</w:t>
      </w:r>
      <w:r w:rsidRPr="00790C76">
        <w:rPr>
          <w:b/>
          <w:color w:val="000000"/>
          <w:sz w:val="24"/>
          <w:szCs w:val="24"/>
        </w:rPr>
        <w:t xml:space="preserve">): </w:t>
      </w:r>
      <w:r w:rsidRPr="00790C76">
        <w:rPr>
          <w:color w:val="000000"/>
          <w:sz w:val="24"/>
          <w:szCs w:val="24"/>
        </w:rPr>
        <w:t>Kurumun genelinde toplumsal katkı performansını izlemek ve değerlendirmek üzere oluşturulan mekanizmalar kullanılmaktadır.</w:t>
      </w:r>
    </w:p>
    <w:p w:rsidR="003469C3" w:rsidRPr="00790C76" w:rsidRDefault="004B5B9B" w:rsidP="00790C76">
      <w:pPr>
        <w:pBdr>
          <w:top w:val="nil"/>
          <w:left w:val="nil"/>
          <w:bottom w:val="nil"/>
          <w:right w:val="nil"/>
          <w:between w:val="nil"/>
        </w:pBdr>
        <w:spacing w:before="195" w:after="40"/>
        <w:ind w:left="178"/>
        <w:rPr>
          <w:color w:val="000000"/>
          <w:sz w:val="24"/>
          <w:szCs w:val="24"/>
        </w:rPr>
      </w:pPr>
      <w:r w:rsidRPr="00790C76">
        <w:rPr>
          <w:color w:val="000000"/>
          <w:sz w:val="24"/>
          <w:szCs w:val="24"/>
        </w:rPr>
        <w:t>D.</w:t>
      </w:r>
      <w:proofErr w:type="gramStart"/>
      <w:r w:rsidRPr="00790C76">
        <w:rPr>
          <w:color w:val="000000"/>
          <w:sz w:val="24"/>
          <w:szCs w:val="24"/>
        </w:rPr>
        <w:t>2.1</w:t>
      </w:r>
      <w:proofErr w:type="gramEnd"/>
      <w:r w:rsidRPr="00790C76">
        <w:rPr>
          <w:color w:val="000000"/>
          <w:sz w:val="24"/>
          <w:szCs w:val="24"/>
        </w:rPr>
        <w:t>. Toplumsal katkı performansının izlenmesi ve değerlendirilmesi PUKÖ döngüsü</w:t>
      </w:r>
    </w:p>
    <w:tbl>
      <w:tblPr>
        <w:tblStyle w:val="af4"/>
        <w:tblW w:w="9061" w:type="dxa"/>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81"/>
        <w:gridCol w:w="1539"/>
        <w:gridCol w:w="1680"/>
        <w:gridCol w:w="2321"/>
        <w:gridCol w:w="2040"/>
      </w:tblGrid>
      <w:tr w:rsidR="003469C3" w:rsidRPr="00790C76">
        <w:trPr>
          <w:trHeight w:val="553"/>
        </w:trPr>
        <w:tc>
          <w:tcPr>
            <w:tcW w:w="1481" w:type="dxa"/>
            <w:shd w:val="clear" w:color="auto" w:fill="001F5F"/>
          </w:tcPr>
          <w:p w:rsidR="003469C3" w:rsidRPr="00790C76" w:rsidRDefault="004B5B9B" w:rsidP="00790C76">
            <w:pPr>
              <w:pBdr>
                <w:top w:val="nil"/>
                <w:left w:val="nil"/>
                <w:bottom w:val="nil"/>
                <w:right w:val="nil"/>
                <w:between w:val="nil"/>
              </w:pBdr>
              <w:spacing w:before="135"/>
              <w:ind w:left="277"/>
              <w:rPr>
                <w:color w:val="000000"/>
                <w:sz w:val="24"/>
                <w:szCs w:val="24"/>
              </w:rPr>
            </w:pPr>
            <w:r w:rsidRPr="00790C76">
              <w:rPr>
                <w:color w:val="FFFFFF"/>
                <w:sz w:val="24"/>
                <w:szCs w:val="24"/>
              </w:rPr>
              <w:t>PLANLA</w:t>
            </w:r>
          </w:p>
        </w:tc>
        <w:tc>
          <w:tcPr>
            <w:tcW w:w="1539" w:type="dxa"/>
            <w:shd w:val="clear" w:color="auto" w:fill="001F5F"/>
          </w:tcPr>
          <w:p w:rsidR="003469C3" w:rsidRPr="00790C76" w:rsidRDefault="004B5B9B" w:rsidP="00790C76">
            <w:pPr>
              <w:pBdr>
                <w:top w:val="nil"/>
                <w:left w:val="nil"/>
                <w:bottom w:val="nil"/>
                <w:right w:val="nil"/>
                <w:between w:val="nil"/>
              </w:pBdr>
              <w:spacing w:before="135"/>
              <w:ind w:left="270"/>
              <w:rPr>
                <w:color w:val="000000"/>
                <w:sz w:val="24"/>
                <w:szCs w:val="24"/>
              </w:rPr>
            </w:pPr>
            <w:r w:rsidRPr="00790C76">
              <w:rPr>
                <w:color w:val="FFFFFF"/>
                <w:sz w:val="24"/>
                <w:szCs w:val="24"/>
              </w:rPr>
              <w:t>UYGULA</w:t>
            </w:r>
          </w:p>
        </w:tc>
        <w:tc>
          <w:tcPr>
            <w:tcW w:w="1680" w:type="dxa"/>
            <w:shd w:val="clear" w:color="auto" w:fill="001F5F"/>
          </w:tcPr>
          <w:p w:rsidR="003469C3" w:rsidRPr="00790C76" w:rsidRDefault="004B5B9B" w:rsidP="00790C76">
            <w:pPr>
              <w:pBdr>
                <w:top w:val="nil"/>
                <w:left w:val="nil"/>
                <w:bottom w:val="nil"/>
                <w:right w:val="nil"/>
                <w:between w:val="nil"/>
              </w:pBdr>
              <w:spacing w:line="270" w:lineRule="auto"/>
              <w:ind w:left="252" w:right="221"/>
              <w:jc w:val="center"/>
              <w:rPr>
                <w:color w:val="000000"/>
                <w:sz w:val="24"/>
                <w:szCs w:val="24"/>
              </w:rPr>
            </w:pPr>
            <w:r w:rsidRPr="00790C76">
              <w:rPr>
                <w:color w:val="FFFFFF"/>
                <w:sz w:val="24"/>
                <w:szCs w:val="24"/>
              </w:rPr>
              <w:t>KONTROL</w:t>
            </w:r>
          </w:p>
          <w:p w:rsidR="003469C3" w:rsidRPr="00790C76" w:rsidRDefault="004B5B9B" w:rsidP="00790C76">
            <w:pPr>
              <w:pBdr>
                <w:top w:val="nil"/>
                <w:left w:val="nil"/>
                <w:bottom w:val="nil"/>
                <w:right w:val="nil"/>
                <w:between w:val="nil"/>
              </w:pBdr>
              <w:spacing w:line="264" w:lineRule="auto"/>
              <w:ind w:left="249" w:right="221"/>
              <w:jc w:val="center"/>
              <w:rPr>
                <w:color w:val="000000"/>
                <w:sz w:val="24"/>
                <w:szCs w:val="24"/>
              </w:rPr>
            </w:pPr>
            <w:r w:rsidRPr="00790C76">
              <w:rPr>
                <w:color w:val="FFFFFF"/>
                <w:sz w:val="24"/>
                <w:szCs w:val="24"/>
              </w:rPr>
              <w:t>ET</w:t>
            </w:r>
          </w:p>
        </w:tc>
        <w:tc>
          <w:tcPr>
            <w:tcW w:w="2321" w:type="dxa"/>
            <w:shd w:val="clear" w:color="auto" w:fill="001F5F"/>
          </w:tcPr>
          <w:p w:rsidR="003469C3" w:rsidRPr="00790C76" w:rsidRDefault="004B5B9B" w:rsidP="00790C76">
            <w:pPr>
              <w:pBdr>
                <w:top w:val="nil"/>
                <w:left w:val="nil"/>
                <w:bottom w:val="nil"/>
                <w:right w:val="nil"/>
                <w:between w:val="nil"/>
              </w:pBdr>
              <w:spacing w:before="135"/>
              <w:ind w:left="549"/>
              <w:rPr>
                <w:color w:val="000000"/>
                <w:sz w:val="24"/>
                <w:szCs w:val="24"/>
              </w:rPr>
            </w:pPr>
            <w:r w:rsidRPr="00790C76">
              <w:rPr>
                <w:color w:val="FFFFFF"/>
                <w:sz w:val="24"/>
                <w:szCs w:val="24"/>
              </w:rPr>
              <w:t>ÖNLEM AL</w:t>
            </w:r>
          </w:p>
        </w:tc>
        <w:tc>
          <w:tcPr>
            <w:tcW w:w="2040" w:type="dxa"/>
            <w:shd w:val="clear" w:color="auto" w:fill="001F5F"/>
          </w:tcPr>
          <w:p w:rsidR="003469C3" w:rsidRPr="00790C76" w:rsidRDefault="004B5B9B" w:rsidP="00790C76">
            <w:pPr>
              <w:pBdr>
                <w:top w:val="nil"/>
                <w:left w:val="nil"/>
                <w:bottom w:val="nil"/>
                <w:right w:val="nil"/>
                <w:between w:val="nil"/>
              </w:pBdr>
              <w:spacing w:before="135"/>
              <w:ind w:left="124"/>
              <w:rPr>
                <w:color w:val="000000"/>
                <w:sz w:val="24"/>
                <w:szCs w:val="24"/>
              </w:rPr>
            </w:pPr>
            <w:r w:rsidRPr="00790C76">
              <w:rPr>
                <w:color w:val="FFFFFF"/>
                <w:sz w:val="24"/>
                <w:szCs w:val="24"/>
              </w:rPr>
              <w:t>İyileştirme Önerisi</w:t>
            </w:r>
          </w:p>
        </w:tc>
      </w:tr>
      <w:tr w:rsidR="003469C3" w:rsidRPr="00790C76">
        <w:trPr>
          <w:trHeight w:val="2015"/>
        </w:trPr>
        <w:tc>
          <w:tcPr>
            <w:tcW w:w="1481" w:type="dxa"/>
          </w:tcPr>
          <w:p w:rsidR="003469C3" w:rsidRPr="00790C76" w:rsidRDefault="004B5B9B" w:rsidP="00790C76">
            <w:pPr>
              <w:pBdr>
                <w:top w:val="nil"/>
                <w:left w:val="nil"/>
                <w:bottom w:val="nil"/>
                <w:right w:val="nil"/>
                <w:between w:val="nil"/>
              </w:pBdr>
              <w:spacing w:before="101" w:line="242" w:lineRule="auto"/>
              <w:ind w:left="121" w:right="116"/>
              <w:rPr>
                <w:color w:val="000000"/>
              </w:rPr>
            </w:pPr>
            <w:r w:rsidRPr="00790C76">
              <w:rPr>
                <w:color w:val="000000"/>
              </w:rPr>
              <w:t>Öğrenci kulüplerinin faaliyetlerinin artırılması hakkında toplantı yapılmıştır.</w:t>
            </w:r>
          </w:p>
        </w:tc>
        <w:tc>
          <w:tcPr>
            <w:tcW w:w="1539" w:type="dxa"/>
          </w:tcPr>
          <w:p w:rsidR="003469C3" w:rsidRPr="00790C76" w:rsidRDefault="004B5B9B" w:rsidP="00790C76">
            <w:pPr>
              <w:pBdr>
                <w:top w:val="nil"/>
                <w:left w:val="nil"/>
                <w:bottom w:val="nil"/>
                <w:right w:val="nil"/>
                <w:between w:val="nil"/>
              </w:pBdr>
              <w:ind w:left="109" w:right="110"/>
              <w:rPr>
                <w:color w:val="000000"/>
              </w:rPr>
            </w:pPr>
            <w:r w:rsidRPr="00790C76">
              <w:rPr>
                <w:color w:val="000000"/>
              </w:rPr>
              <w:t>Endüstri Mühendisliği öğrenci topluluğu ve bölüm tarafından 4 adet teknik gezi düzenlenmiştir</w:t>
            </w:r>
          </w:p>
        </w:tc>
        <w:tc>
          <w:tcPr>
            <w:tcW w:w="1680" w:type="dxa"/>
          </w:tcPr>
          <w:p w:rsidR="003469C3" w:rsidRPr="00790C76" w:rsidRDefault="003469C3" w:rsidP="00790C76">
            <w:pPr>
              <w:pBdr>
                <w:top w:val="nil"/>
                <w:left w:val="nil"/>
                <w:bottom w:val="nil"/>
                <w:right w:val="nil"/>
                <w:between w:val="nil"/>
              </w:pBdr>
              <w:spacing w:before="1"/>
              <w:rPr>
                <w:color w:val="000000"/>
                <w:sz w:val="21"/>
                <w:szCs w:val="21"/>
              </w:rPr>
            </w:pPr>
          </w:p>
          <w:p w:rsidR="003469C3" w:rsidRPr="00790C76" w:rsidRDefault="004B5B9B" w:rsidP="00790C76">
            <w:pPr>
              <w:pBdr>
                <w:top w:val="nil"/>
                <w:left w:val="nil"/>
                <w:bottom w:val="nil"/>
                <w:right w:val="nil"/>
                <w:between w:val="nil"/>
              </w:pBdr>
              <w:ind w:left="116" w:right="191"/>
              <w:rPr>
                <w:color w:val="000000"/>
              </w:rPr>
            </w:pPr>
            <w:r w:rsidRPr="00790C76">
              <w:rPr>
                <w:color w:val="000000"/>
              </w:rPr>
              <w:t>Teknik gezi sonrasında öğrencilere memnuniyet anketi düzenlenmiştir.</w:t>
            </w:r>
          </w:p>
        </w:tc>
        <w:tc>
          <w:tcPr>
            <w:tcW w:w="2321" w:type="dxa"/>
          </w:tcPr>
          <w:p w:rsidR="003469C3" w:rsidRPr="00790C76" w:rsidRDefault="004B5B9B" w:rsidP="00790C76">
            <w:pPr>
              <w:pBdr>
                <w:top w:val="nil"/>
                <w:left w:val="nil"/>
                <w:bottom w:val="nil"/>
                <w:right w:val="nil"/>
                <w:between w:val="nil"/>
              </w:pBdr>
              <w:ind w:left="117" w:right="157"/>
              <w:rPr>
                <w:color w:val="000000"/>
              </w:rPr>
            </w:pPr>
            <w:r w:rsidRPr="00790C76">
              <w:rPr>
                <w:color w:val="000000"/>
              </w:rPr>
              <w:t>Teknik gezi sonrasında öğrencilerden gelen geri dönüşler değerlendirilmiş, bir sonraki teknik gezilerde bu hususlara dikkat edilmesi</w:t>
            </w:r>
          </w:p>
          <w:p w:rsidR="003469C3" w:rsidRPr="00790C76" w:rsidRDefault="004B5B9B" w:rsidP="00790C76">
            <w:pPr>
              <w:pBdr>
                <w:top w:val="nil"/>
                <w:left w:val="nil"/>
                <w:bottom w:val="nil"/>
                <w:right w:val="nil"/>
                <w:between w:val="nil"/>
              </w:pBdr>
              <w:spacing w:line="229" w:lineRule="auto"/>
              <w:ind w:left="117"/>
              <w:rPr>
                <w:color w:val="000000"/>
              </w:rPr>
            </w:pPr>
            <w:proofErr w:type="gramStart"/>
            <w:r w:rsidRPr="00790C76">
              <w:rPr>
                <w:color w:val="000000"/>
              </w:rPr>
              <w:t>sağlanmıştır</w:t>
            </w:r>
            <w:proofErr w:type="gramEnd"/>
            <w:r w:rsidRPr="00790C76">
              <w:rPr>
                <w:color w:val="000000"/>
              </w:rPr>
              <w:t>.</w:t>
            </w:r>
          </w:p>
        </w:tc>
        <w:tc>
          <w:tcPr>
            <w:tcW w:w="2040" w:type="dxa"/>
          </w:tcPr>
          <w:p w:rsidR="003469C3" w:rsidRPr="00790C76" w:rsidRDefault="004B5B9B" w:rsidP="00790C76">
            <w:pPr>
              <w:pBdr>
                <w:top w:val="nil"/>
                <w:left w:val="nil"/>
                <w:bottom w:val="nil"/>
                <w:right w:val="nil"/>
                <w:between w:val="nil"/>
              </w:pBdr>
              <w:spacing w:before="101" w:line="242" w:lineRule="auto"/>
              <w:ind w:left="105" w:right="98"/>
              <w:rPr>
                <w:color w:val="000000"/>
              </w:rPr>
            </w:pPr>
            <w:r w:rsidRPr="00790C76">
              <w:rPr>
                <w:color w:val="000000"/>
              </w:rPr>
              <w:t>Öğrenci topluluğunun yeni firmalara teknik gezi düzenlemesi için dış paydaşlarla görüşmeler yapılmıştır.</w:t>
            </w:r>
          </w:p>
        </w:tc>
      </w:tr>
    </w:tbl>
    <w:p w:rsidR="003469C3" w:rsidRPr="00790C76" w:rsidRDefault="004B5B9B" w:rsidP="00790C76">
      <w:pPr>
        <w:pBdr>
          <w:top w:val="nil"/>
          <w:left w:val="nil"/>
          <w:bottom w:val="nil"/>
          <w:right w:val="nil"/>
          <w:between w:val="nil"/>
        </w:pBdr>
        <w:spacing w:before="211" w:line="276" w:lineRule="auto"/>
        <w:ind w:left="178" w:right="6206"/>
        <w:rPr>
          <w:sz w:val="24"/>
          <w:szCs w:val="24"/>
        </w:rPr>
      </w:pPr>
      <w:r w:rsidRPr="00790C76">
        <w:rPr>
          <w:color w:val="000000"/>
          <w:sz w:val="24"/>
          <w:szCs w:val="24"/>
        </w:rPr>
        <w:lastRenderedPageBreak/>
        <w:t xml:space="preserve">Kanıtlar: </w:t>
      </w:r>
    </w:p>
    <w:p w:rsidR="003469C3" w:rsidRPr="00790C76" w:rsidRDefault="004B5B9B" w:rsidP="00790C76">
      <w:pPr>
        <w:pBdr>
          <w:top w:val="nil"/>
          <w:left w:val="nil"/>
          <w:bottom w:val="nil"/>
          <w:right w:val="nil"/>
          <w:between w:val="nil"/>
        </w:pBdr>
        <w:spacing w:line="275" w:lineRule="auto"/>
        <w:ind w:left="178"/>
        <w:rPr>
          <w:sz w:val="24"/>
          <w:szCs w:val="24"/>
        </w:rPr>
      </w:pPr>
      <w:hyperlink r:id="rId122">
        <w:r w:rsidRPr="00790C76">
          <w:rPr>
            <w:color w:val="1155CC"/>
            <w:sz w:val="24"/>
            <w:szCs w:val="24"/>
            <w:u w:val="single"/>
          </w:rPr>
          <w:t>(4).D.2.1.1.EM_Berdan_civata_teknik_gezi_anketi</w:t>
        </w:r>
      </w:hyperlink>
    </w:p>
    <w:p w:rsidR="003469C3" w:rsidRPr="00790C76" w:rsidRDefault="004B5B9B" w:rsidP="00790C76">
      <w:pPr>
        <w:pBdr>
          <w:top w:val="nil"/>
          <w:left w:val="nil"/>
          <w:bottom w:val="nil"/>
          <w:right w:val="nil"/>
          <w:between w:val="nil"/>
        </w:pBdr>
        <w:spacing w:line="275" w:lineRule="auto"/>
        <w:ind w:left="178"/>
        <w:rPr>
          <w:sz w:val="24"/>
          <w:szCs w:val="24"/>
        </w:rPr>
      </w:pPr>
      <w:hyperlink r:id="rId123">
        <w:r w:rsidRPr="00790C76">
          <w:rPr>
            <w:color w:val="1155CC"/>
            <w:sz w:val="24"/>
            <w:szCs w:val="24"/>
            <w:u w:val="single"/>
          </w:rPr>
          <w:t>(4).D.2.1.2.EM_Pepsico_teknik_gezi_memnuniyet_anketi</w:t>
        </w:r>
      </w:hyperlink>
    </w:p>
    <w:p w:rsidR="003469C3" w:rsidRPr="00790C76" w:rsidRDefault="004B5B9B" w:rsidP="00790C76">
      <w:pPr>
        <w:pBdr>
          <w:top w:val="nil"/>
          <w:left w:val="nil"/>
          <w:bottom w:val="nil"/>
          <w:right w:val="nil"/>
          <w:between w:val="nil"/>
        </w:pBdr>
        <w:spacing w:line="275" w:lineRule="auto"/>
        <w:ind w:left="178"/>
        <w:rPr>
          <w:sz w:val="24"/>
          <w:szCs w:val="24"/>
        </w:rPr>
      </w:pPr>
      <w:hyperlink r:id="rId124">
        <w:r w:rsidRPr="00790C76">
          <w:rPr>
            <w:color w:val="1155CC"/>
            <w:sz w:val="24"/>
            <w:szCs w:val="24"/>
            <w:u w:val="single"/>
          </w:rPr>
          <w:t>(4).D.2.1.3.EM_Adana_model_fabrika_teknik_gezisi_anket</w:t>
        </w:r>
      </w:hyperlink>
    </w:p>
    <w:p w:rsidR="003469C3" w:rsidRPr="00790C76" w:rsidRDefault="004B5B9B" w:rsidP="00790C76">
      <w:pPr>
        <w:pBdr>
          <w:top w:val="nil"/>
          <w:left w:val="nil"/>
          <w:bottom w:val="nil"/>
          <w:right w:val="nil"/>
          <w:between w:val="nil"/>
        </w:pBdr>
        <w:spacing w:line="275" w:lineRule="auto"/>
        <w:ind w:left="178"/>
        <w:rPr>
          <w:sz w:val="24"/>
          <w:szCs w:val="24"/>
        </w:rPr>
      </w:pPr>
      <w:hyperlink r:id="rId125">
        <w:r w:rsidRPr="00790C76">
          <w:rPr>
            <w:color w:val="1155CC"/>
            <w:sz w:val="24"/>
            <w:szCs w:val="24"/>
            <w:u w:val="single"/>
          </w:rPr>
          <w:t>(4).D.2.1.4.EM_Kastamonu_</w:t>
        </w:r>
        <w:proofErr w:type="gramStart"/>
        <w:r w:rsidRPr="00790C76">
          <w:rPr>
            <w:color w:val="1155CC"/>
            <w:sz w:val="24"/>
            <w:szCs w:val="24"/>
            <w:u w:val="single"/>
          </w:rPr>
          <w:t>entegre</w:t>
        </w:r>
        <w:proofErr w:type="gramEnd"/>
        <w:r w:rsidRPr="00790C76">
          <w:rPr>
            <w:color w:val="1155CC"/>
            <w:sz w:val="24"/>
            <w:szCs w:val="24"/>
            <w:u w:val="single"/>
          </w:rPr>
          <w:t>_semineri</w:t>
        </w:r>
      </w:hyperlink>
    </w:p>
    <w:p w:rsidR="003469C3" w:rsidRPr="00790C76" w:rsidRDefault="004B5B9B" w:rsidP="00790C76">
      <w:pPr>
        <w:pBdr>
          <w:top w:val="nil"/>
          <w:left w:val="nil"/>
          <w:bottom w:val="nil"/>
          <w:right w:val="nil"/>
          <w:between w:val="nil"/>
        </w:pBdr>
        <w:spacing w:line="275" w:lineRule="auto"/>
        <w:ind w:left="178"/>
        <w:rPr>
          <w:sz w:val="24"/>
          <w:szCs w:val="24"/>
        </w:rPr>
      </w:pPr>
      <w:hyperlink r:id="rId126">
        <w:r w:rsidRPr="00790C76">
          <w:rPr>
            <w:color w:val="1155CC"/>
            <w:sz w:val="24"/>
            <w:szCs w:val="24"/>
            <w:u w:val="single"/>
          </w:rPr>
          <w:t>(4).D.2.1.5.EM_Pepsico_teknik_gezi</w:t>
        </w:r>
      </w:hyperlink>
    </w:p>
    <w:p w:rsidR="003469C3" w:rsidRPr="00790C76" w:rsidRDefault="004B5B9B" w:rsidP="00790C76">
      <w:pPr>
        <w:pBdr>
          <w:top w:val="nil"/>
          <w:left w:val="nil"/>
          <w:bottom w:val="nil"/>
          <w:right w:val="nil"/>
          <w:between w:val="nil"/>
        </w:pBdr>
        <w:spacing w:line="275" w:lineRule="auto"/>
        <w:ind w:left="178"/>
        <w:rPr>
          <w:sz w:val="24"/>
          <w:szCs w:val="24"/>
        </w:rPr>
      </w:pPr>
      <w:hyperlink r:id="rId127">
        <w:r w:rsidRPr="00790C76">
          <w:rPr>
            <w:color w:val="1155CC"/>
            <w:sz w:val="24"/>
            <w:szCs w:val="24"/>
            <w:u w:val="single"/>
          </w:rPr>
          <w:t>(4).D.2.1.6.EM_Berdan_civata_teknik_gezi</w:t>
        </w:r>
      </w:hyperlink>
    </w:p>
    <w:p w:rsidR="00FF1045" w:rsidRDefault="004B5B9B" w:rsidP="00790C76">
      <w:pPr>
        <w:pBdr>
          <w:top w:val="nil"/>
          <w:left w:val="nil"/>
          <w:bottom w:val="nil"/>
          <w:right w:val="nil"/>
          <w:between w:val="nil"/>
        </w:pBdr>
        <w:spacing w:line="275" w:lineRule="auto"/>
        <w:ind w:left="178"/>
        <w:rPr>
          <w:sz w:val="24"/>
          <w:szCs w:val="24"/>
        </w:rPr>
      </w:pPr>
      <w:hyperlink r:id="rId128">
        <w:r w:rsidRPr="00790C76">
          <w:rPr>
            <w:color w:val="1155CC"/>
            <w:sz w:val="24"/>
            <w:szCs w:val="24"/>
            <w:u w:val="single"/>
          </w:rPr>
          <w:t>(4).D.2.1.7.EM_Adana_model_fabrika_teknik_gezisi</w:t>
        </w:r>
      </w:hyperlink>
    </w:p>
    <w:p w:rsidR="00FF1045" w:rsidRDefault="00FF1045" w:rsidP="00FF1045">
      <w:pPr>
        <w:rPr>
          <w:sz w:val="24"/>
          <w:szCs w:val="24"/>
        </w:rPr>
      </w:pPr>
    </w:p>
    <w:p w:rsidR="003469C3" w:rsidRPr="00790C76" w:rsidRDefault="004B5B9B" w:rsidP="00790C76">
      <w:pPr>
        <w:pStyle w:val="Balk1"/>
        <w:numPr>
          <w:ilvl w:val="0"/>
          <w:numId w:val="7"/>
        </w:numPr>
        <w:tabs>
          <w:tab w:val="left" w:pos="463"/>
        </w:tabs>
        <w:ind w:left="462" w:hanging="345"/>
        <w:rPr>
          <w:color w:val="001F5F"/>
        </w:rPr>
      </w:pPr>
      <w:bookmarkStart w:id="10" w:name="_heading=h.2s8eyo1" w:colFirst="0" w:colLast="0"/>
      <w:bookmarkEnd w:id="10"/>
      <w:r w:rsidRPr="00790C76">
        <w:rPr>
          <w:color w:val="001F5F"/>
        </w:rPr>
        <w:t>Endüstri Mühendisliği Bölümü Performans Göstergeleri</w:t>
      </w:r>
    </w:p>
    <w:p w:rsidR="003469C3" w:rsidRPr="00790C76" w:rsidRDefault="003469C3" w:rsidP="00790C76">
      <w:pPr>
        <w:pBdr>
          <w:top w:val="nil"/>
          <w:left w:val="nil"/>
          <w:bottom w:val="nil"/>
          <w:right w:val="nil"/>
          <w:between w:val="nil"/>
        </w:pBdr>
        <w:spacing w:before="11"/>
        <w:rPr>
          <w:b/>
          <w:color w:val="000000"/>
          <w:sz w:val="34"/>
          <w:szCs w:val="34"/>
        </w:rPr>
      </w:pPr>
    </w:p>
    <w:p w:rsidR="003469C3" w:rsidRPr="00790C76" w:rsidRDefault="004B5B9B" w:rsidP="00790C76">
      <w:pPr>
        <w:numPr>
          <w:ilvl w:val="1"/>
          <w:numId w:val="7"/>
        </w:numPr>
        <w:pBdr>
          <w:top w:val="nil"/>
          <w:left w:val="nil"/>
          <w:bottom w:val="nil"/>
          <w:right w:val="nil"/>
          <w:between w:val="nil"/>
        </w:pBdr>
        <w:tabs>
          <w:tab w:val="left" w:pos="599"/>
        </w:tabs>
        <w:rPr>
          <w:b/>
          <w:color w:val="001F5F"/>
          <w:sz w:val="24"/>
          <w:szCs w:val="24"/>
        </w:rPr>
      </w:pPr>
      <w:bookmarkStart w:id="11" w:name="_heading=h.17dp8vu" w:colFirst="0" w:colLast="0"/>
      <w:bookmarkEnd w:id="11"/>
      <w:r w:rsidRPr="00790C76">
        <w:rPr>
          <w:b/>
          <w:color w:val="001F5F"/>
          <w:sz w:val="24"/>
          <w:szCs w:val="24"/>
        </w:rPr>
        <w:t xml:space="preserve">Akademik Personel Sayısı (Değerlendirme </w:t>
      </w:r>
      <w:proofErr w:type="gramStart"/>
      <w:r w:rsidRPr="00790C76">
        <w:rPr>
          <w:b/>
          <w:color w:val="001F5F"/>
          <w:sz w:val="24"/>
          <w:szCs w:val="24"/>
        </w:rPr>
        <w:t>yıl sonu</w:t>
      </w:r>
      <w:proofErr w:type="gramEnd"/>
      <w:r w:rsidRPr="00790C76">
        <w:rPr>
          <w:b/>
          <w:color w:val="001F5F"/>
          <w:sz w:val="24"/>
          <w:szCs w:val="24"/>
        </w:rPr>
        <w:t xml:space="preserve"> itibariyle)</w:t>
      </w:r>
    </w:p>
    <w:p w:rsidR="003469C3" w:rsidRPr="00790C76" w:rsidRDefault="003469C3" w:rsidP="00D253F8">
      <w:pPr>
        <w:pBdr>
          <w:top w:val="nil"/>
          <w:left w:val="nil"/>
          <w:bottom w:val="nil"/>
          <w:right w:val="nil"/>
          <w:between w:val="nil"/>
        </w:pBdr>
        <w:spacing w:before="9" w:after="1"/>
        <w:jc w:val="center"/>
        <w:rPr>
          <w:b/>
          <w:color w:val="000000"/>
          <w:sz w:val="27"/>
          <w:szCs w:val="27"/>
        </w:rPr>
      </w:pPr>
    </w:p>
    <w:tbl>
      <w:tblPr>
        <w:tblStyle w:val="af5"/>
        <w:tblW w:w="3900" w:type="dxa"/>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000" w:firstRow="0" w:lastRow="0" w:firstColumn="0" w:lastColumn="0" w:noHBand="0" w:noVBand="0"/>
      </w:tblPr>
      <w:tblGrid>
        <w:gridCol w:w="3240"/>
        <w:gridCol w:w="660"/>
      </w:tblGrid>
      <w:tr w:rsidR="003469C3" w:rsidRPr="00790C76" w:rsidTr="00D253F8">
        <w:trPr>
          <w:trHeight w:val="405"/>
          <w:jc w:val="center"/>
        </w:trPr>
        <w:tc>
          <w:tcPr>
            <w:tcW w:w="3240" w:type="dxa"/>
            <w:tcBorders>
              <w:top w:val="nil"/>
              <w:bottom w:val="single" w:sz="8" w:space="0" w:color="FFFFFF"/>
            </w:tcBorders>
            <w:shd w:val="clear" w:color="auto" w:fill="095293"/>
          </w:tcPr>
          <w:p w:rsidR="003469C3" w:rsidRPr="00790C76" w:rsidRDefault="004B5B9B" w:rsidP="00D253F8">
            <w:pPr>
              <w:pBdr>
                <w:top w:val="nil"/>
                <w:left w:val="nil"/>
                <w:bottom w:val="nil"/>
                <w:right w:val="nil"/>
                <w:between w:val="nil"/>
              </w:pBdr>
              <w:spacing w:line="268" w:lineRule="auto"/>
              <w:ind w:left="1181" w:right="1131"/>
              <w:jc w:val="center"/>
              <w:rPr>
                <w:color w:val="000000"/>
                <w:sz w:val="24"/>
                <w:szCs w:val="24"/>
              </w:rPr>
            </w:pPr>
            <w:r w:rsidRPr="00790C76">
              <w:rPr>
                <w:color w:val="FFFFFF"/>
                <w:sz w:val="24"/>
                <w:szCs w:val="24"/>
              </w:rPr>
              <w:t>UNVAN</w:t>
            </w:r>
          </w:p>
        </w:tc>
        <w:tc>
          <w:tcPr>
            <w:tcW w:w="660" w:type="dxa"/>
            <w:tcBorders>
              <w:top w:val="nil"/>
              <w:bottom w:val="single" w:sz="8" w:space="0" w:color="FFFFFF"/>
            </w:tcBorders>
            <w:shd w:val="clear" w:color="auto" w:fill="095293"/>
          </w:tcPr>
          <w:p w:rsidR="003469C3" w:rsidRPr="00790C76" w:rsidRDefault="004B5B9B" w:rsidP="00D253F8">
            <w:pPr>
              <w:pBdr>
                <w:top w:val="nil"/>
                <w:left w:val="nil"/>
                <w:bottom w:val="nil"/>
                <w:right w:val="nil"/>
                <w:between w:val="nil"/>
              </w:pBdr>
              <w:spacing w:line="268" w:lineRule="auto"/>
              <w:ind w:left="59"/>
              <w:jc w:val="center"/>
              <w:rPr>
                <w:color w:val="000000"/>
                <w:sz w:val="24"/>
                <w:szCs w:val="24"/>
              </w:rPr>
            </w:pPr>
            <w:r w:rsidRPr="00790C76">
              <w:rPr>
                <w:color w:val="FFFFFF"/>
                <w:sz w:val="24"/>
                <w:szCs w:val="24"/>
              </w:rPr>
              <w:t>SAYI</w:t>
            </w:r>
          </w:p>
        </w:tc>
      </w:tr>
      <w:tr w:rsidR="003469C3" w:rsidRPr="00790C76" w:rsidTr="00D253F8">
        <w:trPr>
          <w:trHeight w:val="306"/>
          <w:jc w:val="center"/>
        </w:trPr>
        <w:tc>
          <w:tcPr>
            <w:tcW w:w="3240" w:type="dxa"/>
            <w:tcBorders>
              <w:top w:val="single" w:sz="8" w:space="0" w:color="FFFFFF"/>
              <w:bottom w:val="nil"/>
            </w:tcBorders>
            <w:shd w:val="clear" w:color="auto" w:fill="CFE1F1"/>
          </w:tcPr>
          <w:p w:rsidR="003469C3" w:rsidRPr="00790C76" w:rsidRDefault="004B5B9B" w:rsidP="00D253F8">
            <w:pPr>
              <w:pBdr>
                <w:top w:val="nil"/>
                <w:left w:val="nil"/>
                <w:bottom w:val="nil"/>
                <w:right w:val="nil"/>
                <w:between w:val="nil"/>
              </w:pBdr>
              <w:spacing w:before="6"/>
              <w:ind w:left="61"/>
              <w:rPr>
                <w:color w:val="000000"/>
                <w:sz w:val="24"/>
                <w:szCs w:val="24"/>
              </w:rPr>
            </w:pPr>
            <w:r w:rsidRPr="00790C76">
              <w:rPr>
                <w:color w:val="424242"/>
                <w:sz w:val="24"/>
                <w:szCs w:val="24"/>
              </w:rPr>
              <w:t>Profesör</w:t>
            </w:r>
          </w:p>
        </w:tc>
        <w:tc>
          <w:tcPr>
            <w:tcW w:w="660" w:type="dxa"/>
            <w:tcBorders>
              <w:top w:val="single" w:sz="8" w:space="0" w:color="FFFFFF"/>
              <w:bottom w:val="nil"/>
            </w:tcBorders>
          </w:tcPr>
          <w:p w:rsidR="003469C3" w:rsidRPr="00790C76" w:rsidRDefault="004B5B9B" w:rsidP="00D253F8">
            <w:pPr>
              <w:pBdr>
                <w:top w:val="nil"/>
                <w:left w:val="nil"/>
                <w:bottom w:val="nil"/>
                <w:right w:val="nil"/>
                <w:between w:val="nil"/>
              </w:pBdr>
              <w:spacing w:before="6"/>
              <w:ind w:left="63"/>
              <w:jc w:val="center"/>
              <w:rPr>
                <w:color w:val="000000"/>
                <w:sz w:val="24"/>
                <w:szCs w:val="24"/>
              </w:rPr>
            </w:pPr>
            <w:r w:rsidRPr="00790C76">
              <w:rPr>
                <w:color w:val="000000"/>
                <w:sz w:val="24"/>
                <w:szCs w:val="24"/>
              </w:rPr>
              <w:t>-</w:t>
            </w:r>
          </w:p>
        </w:tc>
      </w:tr>
      <w:tr w:rsidR="003469C3" w:rsidRPr="00790C76" w:rsidTr="00D253F8">
        <w:trPr>
          <w:trHeight w:val="315"/>
          <w:jc w:val="center"/>
        </w:trPr>
        <w:tc>
          <w:tcPr>
            <w:tcW w:w="3240" w:type="dxa"/>
            <w:tcBorders>
              <w:top w:val="nil"/>
              <w:bottom w:val="nil"/>
            </w:tcBorders>
            <w:shd w:val="clear" w:color="auto" w:fill="CFE1F1"/>
          </w:tcPr>
          <w:p w:rsidR="003469C3" w:rsidRPr="00790C76" w:rsidRDefault="004B5B9B" w:rsidP="00D253F8">
            <w:pPr>
              <w:pBdr>
                <w:top w:val="nil"/>
                <w:left w:val="nil"/>
                <w:bottom w:val="nil"/>
                <w:right w:val="nil"/>
                <w:between w:val="nil"/>
              </w:pBdr>
              <w:spacing w:before="14"/>
              <w:ind w:left="61"/>
              <w:rPr>
                <w:color w:val="000000"/>
                <w:sz w:val="24"/>
                <w:szCs w:val="24"/>
              </w:rPr>
            </w:pPr>
            <w:r w:rsidRPr="00790C76">
              <w:rPr>
                <w:color w:val="424242"/>
                <w:sz w:val="24"/>
                <w:szCs w:val="24"/>
              </w:rPr>
              <w:t>Doçent</w:t>
            </w:r>
          </w:p>
        </w:tc>
        <w:tc>
          <w:tcPr>
            <w:tcW w:w="660" w:type="dxa"/>
            <w:tcBorders>
              <w:top w:val="nil"/>
              <w:bottom w:val="nil"/>
            </w:tcBorders>
          </w:tcPr>
          <w:p w:rsidR="003469C3" w:rsidRPr="00790C76" w:rsidRDefault="004B5B9B" w:rsidP="00D253F8">
            <w:pPr>
              <w:pBdr>
                <w:top w:val="nil"/>
                <w:left w:val="nil"/>
                <w:bottom w:val="nil"/>
                <w:right w:val="nil"/>
                <w:between w:val="nil"/>
              </w:pBdr>
              <w:spacing w:before="14"/>
              <w:ind w:left="60"/>
              <w:jc w:val="center"/>
              <w:rPr>
                <w:color w:val="000000"/>
                <w:sz w:val="24"/>
                <w:szCs w:val="24"/>
              </w:rPr>
            </w:pPr>
            <w:r w:rsidRPr="00790C76">
              <w:rPr>
                <w:sz w:val="24"/>
                <w:szCs w:val="24"/>
              </w:rPr>
              <w:t>4</w:t>
            </w:r>
          </w:p>
        </w:tc>
      </w:tr>
      <w:tr w:rsidR="003469C3" w:rsidRPr="00790C76" w:rsidTr="00D253F8">
        <w:trPr>
          <w:trHeight w:val="315"/>
          <w:jc w:val="center"/>
        </w:trPr>
        <w:tc>
          <w:tcPr>
            <w:tcW w:w="3240" w:type="dxa"/>
            <w:tcBorders>
              <w:top w:val="nil"/>
              <w:bottom w:val="nil"/>
            </w:tcBorders>
            <w:shd w:val="clear" w:color="auto" w:fill="CFE1F1"/>
          </w:tcPr>
          <w:p w:rsidR="003469C3" w:rsidRPr="00790C76" w:rsidRDefault="004B5B9B" w:rsidP="00D253F8">
            <w:pPr>
              <w:pBdr>
                <w:top w:val="nil"/>
                <w:left w:val="nil"/>
                <w:bottom w:val="nil"/>
                <w:right w:val="nil"/>
                <w:between w:val="nil"/>
              </w:pBdr>
              <w:spacing w:before="15"/>
              <w:ind w:left="61"/>
              <w:rPr>
                <w:color w:val="000000"/>
                <w:sz w:val="24"/>
                <w:szCs w:val="24"/>
              </w:rPr>
            </w:pPr>
            <w:r w:rsidRPr="00790C76">
              <w:rPr>
                <w:color w:val="424242"/>
                <w:sz w:val="24"/>
                <w:szCs w:val="24"/>
              </w:rPr>
              <w:t>Dr. Öğretim Üyesi</w:t>
            </w:r>
          </w:p>
        </w:tc>
        <w:tc>
          <w:tcPr>
            <w:tcW w:w="660" w:type="dxa"/>
            <w:tcBorders>
              <w:top w:val="nil"/>
              <w:bottom w:val="nil"/>
            </w:tcBorders>
          </w:tcPr>
          <w:p w:rsidR="003469C3" w:rsidRPr="00790C76" w:rsidRDefault="004B5B9B" w:rsidP="00D253F8">
            <w:pPr>
              <w:pBdr>
                <w:top w:val="nil"/>
                <w:left w:val="nil"/>
                <w:bottom w:val="nil"/>
                <w:right w:val="nil"/>
                <w:between w:val="nil"/>
              </w:pBdr>
              <w:spacing w:before="15"/>
              <w:ind w:left="60"/>
              <w:jc w:val="center"/>
              <w:rPr>
                <w:color w:val="000000"/>
                <w:sz w:val="24"/>
                <w:szCs w:val="24"/>
              </w:rPr>
            </w:pPr>
            <w:r w:rsidRPr="00790C76">
              <w:rPr>
                <w:sz w:val="24"/>
                <w:szCs w:val="24"/>
              </w:rPr>
              <w:t>2</w:t>
            </w:r>
          </w:p>
        </w:tc>
      </w:tr>
      <w:tr w:rsidR="003469C3" w:rsidRPr="00790C76" w:rsidTr="00D253F8">
        <w:trPr>
          <w:trHeight w:val="314"/>
          <w:jc w:val="center"/>
        </w:trPr>
        <w:tc>
          <w:tcPr>
            <w:tcW w:w="3240" w:type="dxa"/>
            <w:tcBorders>
              <w:top w:val="nil"/>
              <w:bottom w:val="nil"/>
            </w:tcBorders>
            <w:shd w:val="clear" w:color="auto" w:fill="CFE1F1"/>
          </w:tcPr>
          <w:p w:rsidR="003469C3" w:rsidRPr="00790C76" w:rsidRDefault="004B5B9B" w:rsidP="00D253F8">
            <w:pPr>
              <w:pBdr>
                <w:top w:val="nil"/>
                <w:left w:val="nil"/>
                <w:bottom w:val="nil"/>
                <w:right w:val="nil"/>
                <w:between w:val="nil"/>
              </w:pBdr>
              <w:spacing w:before="14"/>
              <w:ind w:left="61"/>
              <w:rPr>
                <w:color w:val="000000"/>
                <w:sz w:val="24"/>
                <w:szCs w:val="24"/>
              </w:rPr>
            </w:pPr>
            <w:r w:rsidRPr="00790C76">
              <w:rPr>
                <w:color w:val="424242"/>
                <w:sz w:val="24"/>
                <w:szCs w:val="24"/>
              </w:rPr>
              <w:t>Öğretim Görevlisi</w:t>
            </w:r>
          </w:p>
        </w:tc>
        <w:tc>
          <w:tcPr>
            <w:tcW w:w="660" w:type="dxa"/>
            <w:tcBorders>
              <w:top w:val="nil"/>
              <w:bottom w:val="nil"/>
            </w:tcBorders>
          </w:tcPr>
          <w:p w:rsidR="003469C3" w:rsidRPr="00790C76" w:rsidRDefault="004B5B9B" w:rsidP="00D253F8">
            <w:pPr>
              <w:pBdr>
                <w:top w:val="nil"/>
                <w:left w:val="nil"/>
                <w:bottom w:val="nil"/>
                <w:right w:val="nil"/>
                <w:between w:val="nil"/>
              </w:pBdr>
              <w:spacing w:before="14"/>
              <w:ind w:left="63"/>
              <w:jc w:val="center"/>
              <w:rPr>
                <w:color w:val="000000"/>
                <w:sz w:val="24"/>
                <w:szCs w:val="24"/>
              </w:rPr>
            </w:pPr>
            <w:r w:rsidRPr="00790C76">
              <w:rPr>
                <w:color w:val="000000"/>
                <w:sz w:val="24"/>
                <w:szCs w:val="24"/>
              </w:rPr>
              <w:t>-</w:t>
            </w:r>
          </w:p>
        </w:tc>
      </w:tr>
      <w:tr w:rsidR="003469C3" w:rsidRPr="00790C76" w:rsidTr="00D253F8">
        <w:trPr>
          <w:trHeight w:val="314"/>
          <w:jc w:val="center"/>
        </w:trPr>
        <w:tc>
          <w:tcPr>
            <w:tcW w:w="3240" w:type="dxa"/>
            <w:tcBorders>
              <w:top w:val="nil"/>
              <w:bottom w:val="nil"/>
            </w:tcBorders>
            <w:shd w:val="clear" w:color="auto" w:fill="CFE1F1"/>
          </w:tcPr>
          <w:p w:rsidR="003469C3" w:rsidRPr="00790C76" w:rsidRDefault="004B5B9B" w:rsidP="00D253F8">
            <w:pPr>
              <w:pBdr>
                <w:top w:val="nil"/>
                <w:left w:val="nil"/>
                <w:bottom w:val="nil"/>
                <w:right w:val="nil"/>
                <w:between w:val="nil"/>
              </w:pBdr>
              <w:spacing w:before="14"/>
              <w:ind w:left="61"/>
              <w:rPr>
                <w:color w:val="000000"/>
                <w:sz w:val="24"/>
                <w:szCs w:val="24"/>
              </w:rPr>
            </w:pPr>
            <w:r w:rsidRPr="00790C76">
              <w:rPr>
                <w:color w:val="424242"/>
                <w:sz w:val="24"/>
                <w:szCs w:val="24"/>
              </w:rPr>
              <w:t>Araştırma Görevlisi</w:t>
            </w:r>
          </w:p>
        </w:tc>
        <w:tc>
          <w:tcPr>
            <w:tcW w:w="660" w:type="dxa"/>
            <w:tcBorders>
              <w:top w:val="nil"/>
              <w:bottom w:val="nil"/>
            </w:tcBorders>
          </w:tcPr>
          <w:p w:rsidR="003469C3" w:rsidRPr="00790C76" w:rsidRDefault="004B5B9B" w:rsidP="00D253F8">
            <w:pPr>
              <w:pBdr>
                <w:top w:val="nil"/>
                <w:left w:val="nil"/>
                <w:bottom w:val="nil"/>
                <w:right w:val="nil"/>
                <w:between w:val="nil"/>
              </w:pBdr>
              <w:spacing w:before="14"/>
              <w:ind w:left="60"/>
              <w:jc w:val="center"/>
              <w:rPr>
                <w:color w:val="000000"/>
                <w:sz w:val="24"/>
                <w:szCs w:val="24"/>
              </w:rPr>
            </w:pPr>
            <w:r w:rsidRPr="00790C76">
              <w:rPr>
                <w:sz w:val="24"/>
                <w:szCs w:val="24"/>
              </w:rPr>
              <w:t>3</w:t>
            </w:r>
          </w:p>
        </w:tc>
      </w:tr>
      <w:tr w:rsidR="003469C3" w:rsidRPr="00790C76" w:rsidTr="00D253F8">
        <w:trPr>
          <w:trHeight w:val="317"/>
          <w:jc w:val="center"/>
        </w:trPr>
        <w:tc>
          <w:tcPr>
            <w:tcW w:w="3240" w:type="dxa"/>
            <w:tcBorders>
              <w:top w:val="nil"/>
              <w:bottom w:val="nil"/>
            </w:tcBorders>
            <w:shd w:val="clear" w:color="auto" w:fill="CFE1F1"/>
          </w:tcPr>
          <w:p w:rsidR="003469C3" w:rsidRPr="00790C76" w:rsidRDefault="004B5B9B" w:rsidP="00D253F8">
            <w:pPr>
              <w:pBdr>
                <w:top w:val="nil"/>
                <w:left w:val="nil"/>
                <w:bottom w:val="nil"/>
                <w:right w:val="nil"/>
                <w:between w:val="nil"/>
              </w:pBdr>
              <w:spacing w:before="14"/>
              <w:ind w:left="61"/>
              <w:rPr>
                <w:color w:val="000000"/>
                <w:sz w:val="24"/>
                <w:szCs w:val="24"/>
              </w:rPr>
            </w:pPr>
            <w:r w:rsidRPr="00790C76">
              <w:rPr>
                <w:color w:val="424242"/>
                <w:sz w:val="24"/>
                <w:szCs w:val="24"/>
              </w:rPr>
              <w:t>Toplam Öğretim Üyesi Sayısı</w:t>
            </w:r>
          </w:p>
        </w:tc>
        <w:tc>
          <w:tcPr>
            <w:tcW w:w="660" w:type="dxa"/>
            <w:tcBorders>
              <w:top w:val="nil"/>
              <w:bottom w:val="nil"/>
            </w:tcBorders>
          </w:tcPr>
          <w:p w:rsidR="003469C3" w:rsidRPr="00790C76" w:rsidRDefault="004B5B9B" w:rsidP="00D253F8">
            <w:pPr>
              <w:pBdr>
                <w:top w:val="nil"/>
                <w:left w:val="nil"/>
                <w:bottom w:val="nil"/>
                <w:right w:val="nil"/>
                <w:between w:val="nil"/>
              </w:pBdr>
              <w:spacing w:before="14"/>
              <w:ind w:left="60"/>
              <w:jc w:val="center"/>
              <w:rPr>
                <w:color w:val="000000"/>
                <w:sz w:val="24"/>
                <w:szCs w:val="24"/>
              </w:rPr>
            </w:pPr>
            <w:r w:rsidRPr="00790C76">
              <w:rPr>
                <w:color w:val="000000"/>
                <w:sz w:val="24"/>
                <w:szCs w:val="24"/>
              </w:rPr>
              <w:t>6</w:t>
            </w:r>
          </w:p>
        </w:tc>
      </w:tr>
      <w:tr w:rsidR="003469C3" w:rsidRPr="00790C76" w:rsidTr="00D253F8">
        <w:trPr>
          <w:trHeight w:val="315"/>
          <w:jc w:val="center"/>
        </w:trPr>
        <w:tc>
          <w:tcPr>
            <w:tcW w:w="3240" w:type="dxa"/>
            <w:tcBorders>
              <w:top w:val="nil"/>
              <w:bottom w:val="single" w:sz="4" w:space="0" w:color="auto"/>
            </w:tcBorders>
            <w:shd w:val="clear" w:color="auto" w:fill="CFE1F1"/>
          </w:tcPr>
          <w:p w:rsidR="003469C3" w:rsidRPr="00790C76" w:rsidRDefault="004B5B9B" w:rsidP="00D253F8">
            <w:pPr>
              <w:pBdr>
                <w:top w:val="nil"/>
                <w:left w:val="nil"/>
                <w:bottom w:val="nil"/>
                <w:right w:val="nil"/>
                <w:between w:val="nil"/>
              </w:pBdr>
              <w:spacing w:before="17"/>
              <w:ind w:left="61"/>
              <w:rPr>
                <w:color w:val="000000"/>
                <w:sz w:val="24"/>
                <w:szCs w:val="24"/>
              </w:rPr>
            </w:pPr>
            <w:r w:rsidRPr="00790C76">
              <w:rPr>
                <w:color w:val="424242"/>
                <w:sz w:val="24"/>
                <w:szCs w:val="24"/>
              </w:rPr>
              <w:t>Toplam Öğretim Elemanı Sayısı</w:t>
            </w:r>
          </w:p>
        </w:tc>
        <w:tc>
          <w:tcPr>
            <w:tcW w:w="660" w:type="dxa"/>
            <w:tcBorders>
              <w:top w:val="nil"/>
              <w:bottom w:val="single" w:sz="4" w:space="0" w:color="auto"/>
            </w:tcBorders>
          </w:tcPr>
          <w:p w:rsidR="003469C3" w:rsidRPr="00790C76" w:rsidRDefault="004B5B9B" w:rsidP="00D253F8">
            <w:pPr>
              <w:pBdr>
                <w:top w:val="nil"/>
                <w:left w:val="nil"/>
                <w:bottom w:val="nil"/>
                <w:right w:val="nil"/>
                <w:between w:val="nil"/>
              </w:pBdr>
              <w:spacing w:before="17"/>
              <w:ind w:left="60"/>
              <w:jc w:val="center"/>
              <w:rPr>
                <w:color w:val="000000"/>
                <w:sz w:val="24"/>
                <w:szCs w:val="24"/>
              </w:rPr>
            </w:pPr>
            <w:r w:rsidRPr="00790C76">
              <w:rPr>
                <w:sz w:val="24"/>
                <w:szCs w:val="24"/>
              </w:rPr>
              <w:t>9</w:t>
            </w:r>
          </w:p>
        </w:tc>
      </w:tr>
    </w:tbl>
    <w:p w:rsidR="003469C3" w:rsidRPr="00790C76" w:rsidRDefault="003469C3" w:rsidP="00D253F8">
      <w:pPr>
        <w:pBdr>
          <w:top w:val="nil"/>
          <w:left w:val="nil"/>
          <w:bottom w:val="nil"/>
          <w:right w:val="nil"/>
          <w:between w:val="nil"/>
        </w:pBdr>
        <w:jc w:val="center"/>
        <w:rPr>
          <w:b/>
          <w:color w:val="000000"/>
          <w:sz w:val="20"/>
          <w:szCs w:val="20"/>
        </w:rPr>
      </w:pPr>
    </w:p>
    <w:p w:rsidR="003469C3" w:rsidRPr="00790C76" w:rsidRDefault="004B5B9B" w:rsidP="00D253F8">
      <w:pPr>
        <w:pBdr>
          <w:top w:val="nil"/>
          <w:left w:val="nil"/>
          <w:bottom w:val="nil"/>
          <w:right w:val="nil"/>
          <w:between w:val="nil"/>
        </w:pBdr>
        <w:spacing w:before="11"/>
        <w:ind w:left="1440"/>
        <w:jc w:val="center"/>
        <w:rPr>
          <w:b/>
          <w:color w:val="000000"/>
          <w:sz w:val="15"/>
          <w:szCs w:val="15"/>
        </w:rPr>
      </w:pPr>
      <w:r w:rsidRPr="00790C76">
        <w:rPr>
          <w:b/>
          <w:noProof/>
          <w:sz w:val="15"/>
          <w:szCs w:val="15"/>
        </w:rPr>
        <w:drawing>
          <wp:inline distT="114300" distB="114300" distL="114300" distR="114300">
            <wp:extent cx="3683479" cy="2301777"/>
            <wp:effectExtent l="0" t="0" r="0" b="381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9"/>
                    <a:srcRect/>
                    <a:stretch>
                      <a:fillRect/>
                    </a:stretch>
                  </pic:blipFill>
                  <pic:spPr>
                    <a:xfrm>
                      <a:off x="0" y="0"/>
                      <a:ext cx="3707929" cy="2317056"/>
                    </a:xfrm>
                    <a:prstGeom prst="rect">
                      <a:avLst/>
                    </a:prstGeom>
                    <a:ln/>
                  </pic:spPr>
                </pic:pic>
              </a:graphicData>
            </a:graphic>
          </wp:inline>
        </w:drawing>
      </w:r>
    </w:p>
    <w:p w:rsidR="003469C3" w:rsidRDefault="004B5B9B" w:rsidP="00D253F8">
      <w:pPr>
        <w:pBdr>
          <w:top w:val="nil"/>
          <w:left w:val="nil"/>
          <w:bottom w:val="nil"/>
          <w:right w:val="nil"/>
          <w:between w:val="nil"/>
        </w:pBdr>
        <w:spacing w:before="183"/>
        <w:ind w:left="233" w:right="168"/>
        <w:jc w:val="center"/>
        <w:rPr>
          <w:color w:val="000000"/>
          <w:sz w:val="24"/>
          <w:szCs w:val="24"/>
        </w:rPr>
      </w:pPr>
      <w:r w:rsidRPr="00790C76">
        <w:rPr>
          <w:color w:val="000000"/>
          <w:sz w:val="24"/>
          <w:szCs w:val="24"/>
        </w:rPr>
        <w:t xml:space="preserve">Bölüm </w:t>
      </w:r>
      <w:proofErr w:type="spellStart"/>
      <w:r w:rsidRPr="00790C76">
        <w:rPr>
          <w:color w:val="000000"/>
          <w:sz w:val="24"/>
          <w:szCs w:val="24"/>
        </w:rPr>
        <w:t>Ünvan</w:t>
      </w:r>
      <w:proofErr w:type="spellEnd"/>
      <w:r w:rsidRPr="00790C76">
        <w:rPr>
          <w:color w:val="000000"/>
          <w:sz w:val="24"/>
          <w:szCs w:val="24"/>
        </w:rPr>
        <w:t xml:space="preserve"> Dağılımı</w:t>
      </w:r>
    </w:p>
    <w:p w:rsidR="00D253F8" w:rsidRDefault="00D253F8" w:rsidP="00D253F8">
      <w:pPr>
        <w:pBdr>
          <w:top w:val="nil"/>
          <w:left w:val="nil"/>
          <w:bottom w:val="nil"/>
          <w:right w:val="nil"/>
          <w:between w:val="nil"/>
        </w:pBdr>
        <w:spacing w:before="183"/>
        <w:ind w:left="233" w:right="168"/>
        <w:jc w:val="center"/>
        <w:rPr>
          <w:color w:val="000000"/>
          <w:sz w:val="24"/>
          <w:szCs w:val="24"/>
        </w:rPr>
      </w:pPr>
    </w:p>
    <w:p w:rsidR="00D253F8" w:rsidRDefault="00D253F8" w:rsidP="00D253F8">
      <w:pPr>
        <w:pBdr>
          <w:top w:val="nil"/>
          <w:left w:val="nil"/>
          <w:bottom w:val="nil"/>
          <w:right w:val="nil"/>
          <w:between w:val="nil"/>
        </w:pBdr>
        <w:spacing w:before="183"/>
        <w:ind w:left="233" w:right="168"/>
        <w:jc w:val="center"/>
        <w:rPr>
          <w:color w:val="000000"/>
          <w:sz w:val="24"/>
          <w:szCs w:val="24"/>
        </w:rPr>
      </w:pPr>
    </w:p>
    <w:p w:rsidR="00D253F8" w:rsidRDefault="00D253F8" w:rsidP="00D253F8">
      <w:pPr>
        <w:pBdr>
          <w:top w:val="nil"/>
          <w:left w:val="nil"/>
          <w:bottom w:val="nil"/>
          <w:right w:val="nil"/>
          <w:between w:val="nil"/>
        </w:pBdr>
        <w:spacing w:before="183"/>
        <w:ind w:left="233" w:right="168"/>
        <w:jc w:val="center"/>
        <w:rPr>
          <w:color w:val="000000"/>
          <w:sz w:val="24"/>
          <w:szCs w:val="24"/>
        </w:rPr>
      </w:pPr>
    </w:p>
    <w:p w:rsidR="00D253F8" w:rsidRDefault="00D253F8" w:rsidP="00D253F8">
      <w:pPr>
        <w:pBdr>
          <w:top w:val="nil"/>
          <w:left w:val="nil"/>
          <w:bottom w:val="nil"/>
          <w:right w:val="nil"/>
          <w:between w:val="nil"/>
        </w:pBdr>
        <w:spacing w:before="183"/>
        <w:ind w:left="233" w:right="168"/>
        <w:jc w:val="center"/>
        <w:rPr>
          <w:color w:val="000000"/>
          <w:sz w:val="24"/>
          <w:szCs w:val="24"/>
        </w:rPr>
      </w:pPr>
    </w:p>
    <w:p w:rsidR="00D253F8" w:rsidRPr="00790C76" w:rsidRDefault="00D253F8" w:rsidP="00D253F8">
      <w:pPr>
        <w:pBdr>
          <w:top w:val="nil"/>
          <w:left w:val="nil"/>
          <w:bottom w:val="nil"/>
          <w:right w:val="nil"/>
          <w:between w:val="nil"/>
        </w:pBdr>
        <w:spacing w:before="183"/>
        <w:ind w:left="233" w:right="168"/>
        <w:jc w:val="center"/>
        <w:rPr>
          <w:color w:val="000000"/>
          <w:sz w:val="24"/>
          <w:szCs w:val="24"/>
        </w:rPr>
      </w:pPr>
    </w:p>
    <w:p w:rsidR="003469C3" w:rsidRPr="00790C76" w:rsidRDefault="004B5B9B" w:rsidP="00790C76">
      <w:pPr>
        <w:numPr>
          <w:ilvl w:val="1"/>
          <w:numId w:val="7"/>
        </w:numPr>
        <w:pBdr>
          <w:top w:val="nil"/>
          <w:left w:val="nil"/>
          <w:bottom w:val="nil"/>
          <w:right w:val="nil"/>
          <w:between w:val="nil"/>
        </w:pBdr>
        <w:tabs>
          <w:tab w:val="left" w:pos="599"/>
        </w:tabs>
        <w:spacing w:before="1"/>
        <w:rPr>
          <w:b/>
          <w:color w:val="001F5F"/>
          <w:sz w:val="24"/>
          <w:szCs w:val="24"/>
        </w:rPr>
      </w:pPr>
      <w:bookmarkStart w:id="12" w:name="_heading=h.3rdcrjn" w:colFirst="0" w:colLast="0"/>
      <w:bookmarkStart w:id="13" w:name="_GoBack"/>
      <w:bookmarkEnd w:id="12"/>
      <w:bookmarkEnd w:id="13"/>
      <w:r w:rsidRPr="00790C76">
        <w:rPr>
          <w:b/>
          <w:color w:val="001F5F"/>
          <w:sz w:val="24"/>
          <w:szCs w:val="24"/>
        </w:rPr>
        <w:lastRenderedPageBreak/>
        <w:t>Öğrenci Sayıları (Değerlendirme yıl sonu itibariyle)</w:t>
      </w:r>
    </w:p>
    <w:p w:rsidR="003469C3" w:rsidRPr="00790C76" w:rsidRDefault="003469C3" w:rsidP="00790C76">
      <w:pPr>
        <w:pBdr>
          <w:top w:val="nil"/>
          <w:left w:val="nil"/>
          <w:bottom w:val="nil"/>
          <w:right w:val="nil"/>
          <w:between w:val="nil"/>
        </w:pBdr>
        <w:spacing w:before="2"/>
        <w:rPr>
          <w:b/>
          <w:color w:val="000000"/>
          <w:sz w:val="29"/>
          <w:szCs w:val="29"/>
        </w:rPr>
      </w:pPr>
    </w:p>
    <w:tbl>
      <w:tblPr>
        <w:tblStyle w:val="af6"/>
        <w:tblW w:w="5670" w:type="dxa"/>
        <w:tblInd w:w="2082" w:type="dxa"/>
        <w:tblLayout w:type="fixed"/>
        <w:tblLook w:val="0000" w:firstRow="0" w:lastRow="0" w:firstColumn="0" w:lastColumn="0" w:noHBand="0" w:noVBand="0"/>
      </w:tblPr>
      <w:tblGrid>
        <w:gridCol w:w="2340"/>
        <w:gridCol w:w="900"/>
        <w:gridCol w:w="1035"/>
        <w:gridCol w:w="1395"/>
      </w:tblGrid>
      <w:tr w:rsidR="003469C3" w:rsidRPr="00790C76">
        <w:trPr>
          <w:trHeight w:val="410"/>
        </w:trPr>
        <w:tc>
          <w:tcPr>
            <w:tcW w:w="2340" w:type="dxa"/>
            <w:tcBorders>
              <w:left w:val="single" w:sz="8" w:space="0" w:color="999999"/>
              <w:bottom w:val="single" w:sz="8" w:space="0" w:color="FFFFFF"/>
            </w:tcBorders>
            <w:shd w:val="clear" w:color="auto" w:fill="6AA74E"/>
          </w:tcPr>
          <w:p w:rsidR="003469C3" w:rsidRPr="00790C76" w:rsidRDefault="00292AEB" w:rsidP="00790C76">
            <w:pPr>
              <w:pBdr>
                <w:top w:val="nil"/>
                <w:left w:val="nil"/>
                <w:bottom w:val="nil"/>
                <w:right w:val="nil"/>
                <w:between w:val="nil"/>
              </w:pBdr>
              <w:spacing w:before="6"/>
              <w:ind w:left="757" w:right="742"/>
              <w:jc w:val="center"/>
              <w:rPr>
                <w:color w:val="000000"/>
                <w:sz w:val="24"/>
                <w:szCs w:val="24"/>
              </w:rPr>
            </w:pPr>
            <w:r w:rsidRPr="00790C76">
              <w:rPr>
                <w:noProof/>
              </w:rPr>
              <mc:AlternateContent>
                <mc:Choice Requires="wps">
                  <w:drawing>
                    <wp:anchor distT="0" distB="0" distL="0" distR="0" simplePos="0" relativeHeight="251659264" behindDoc="0" locked="0" layoutInCell="1" hidden="0" allowOverlap="1">
                      <wp:simplePos x="0" y="0"/>
                      <wp:positionH relativeFrom="column">
                        <wp:posOffset>60</wp:posOffset>
                      </wp:positionH>
                      <wp:positionV relativeFrom="paragraph">
                        <wp:posOffset>264</wp:posOffset>
                      </wp:positionV>
                      <wp:extent cx="1495425" cy="276225"/>
                      <wp:effectExtent l="0" t="0" r="0" b="0"/>
                      <wp:wrapTopAndBottom distT="0" distB="0"/>
                      <wp:docPr id="13" name="Dikdörtgen 13"/>
                      <wp:cNvGraphicFramePr/>
                      <a:graphic xmlns:a="http://schemas.openxmlformats.org/drawingml/2006/main">
                        <a:graphicData uri="http://schemas.microsoft.com/office/word/2010/wordprocessingShape">
                          <wps:wsp>
                            <wps:cNvSpPr/>
                            <wps:spPr>
                              <a:xfrm>
                                <a:off x="0" y="0"/>
                                <a:ext cx="1495425" cy="276225"/>
                              </a:xfrm>
                              <a:prstGeom prst="rect">
                                <a:avLst/>
                              </a:prstGeom>
                              <a:solidFill>
                                <a:srgbClr val="37751C"/>
                              </a:solidFill>
                              <a:ln>
                                <a:noFill/>
                              </a:ln>
                            </wps:spPr>
                            <wps:txbx>
                              <w:txbxContent>
                                <w:p w:rsidR="004B5B9B" w:rsidRDefault="004B5B9B">
                                  <w:pPr>
                                    <w:spacing w:before="5"/>
                                    <w:ind w:left="45"/>
                                    <w:textDirection w:val="btLr"/>
                                  </w:pPr>
                                  <w:r>
                                    <w:rPr>
                                      <w:color w:val="FFFFFF"/>
                                      <w:sz w:val="24"/>
                                    </w:rPr>
                                    <w:t>ÖĞRENCİ SAYILARI</w:t>
                                  </w:r>
                                </w:p>
                              </w:txbxContent>
                            </wps:txbx>
                            <wps:bodyPr spcFirstLastPara="1" wrap="square" lIns="0" tIns="0" rIns="0" bIns="0" anchor="t" anchorCtr="0">
                              <a:noAutofit/>
                            </wps:bodyPr>
                          </wps:wsp>
                        </a:graphicData>
                      </a:graphic>
                    </wp:anchor>
                  </w:drawing>
                </mc:Choice>
                <mc:Fallback>
                  <w:pict>
                    <v:rect id="Dikdörtgen 13" o:spid="_x0000_s1026" style="position:absolute;left:0;text-align:left;margin-left:0;margin-top:0;width:117.75pt;height:21.7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" fillcolor="#37751c" stroked="f">
                      <v:textbox inset="0,0,0,0">
                        <w:txbxContent>
                          <w:p w:rsidR="004B5B9B" w:rsidRDefault="004B5B9B">
                            <w:pPr>
                              <w:spacing w:before="5"/>
                              <w:ind w:left="45"/>
                              <w:textDirection w:val="btLr"/>
                            </w:pPr>
                            <w:r>
                              <w:rPr>
                                <w:color w:val="FFFFFF"/>
                                <w:sz w:val="24"/>
                              </w:rPr>
                              <w:t>ÖĞRENCİ SAYILARI</w:t>
                            </w:r>
                          </w:p>
                        </w:txbxContent>
                      </v:textbox>
                      <w10:wrap type="topAndBottom"/>
                    </v:rect>
                  </w:pict>
                </mc:Fallback>
              </mc:AlternateContent>
            </w:r>
            <w:r w:rsidR="004B5B9B" w:rsidRPr="00790C76">
              <w:rPr>
                <w:color w:val="FFFFFF"/>
                <w:sz w:val="24"/>
                <w:szCs w:val="24"/>
              </w:rPr>
              <w:t>SINIF</w:t>
            </w:r>
          </w:p>
        </w:tc>
        <w:tc>
          <w:tcPr>
            <w:tcW w:w="900" w:type="dxa"/>
            <w:tcBorders>
              <w:bottom w:val="single" w:sz="8" w:space="0" w:color="FFFFFF"/>
            </w:tcBorders>
            <w:shd w:val="clear" w:color="auto" w:fill="6AA74E"/>
          </w:tcPr>
          <w:p w:rsidR="003469C3" w:rsidRPr="00790C76" w:rsidRDefault="004B5B9B" w:rsidP="00790C76">
            <w:pPr>
              <w:pBdr>
                <w:top w:val="nil"/>
                <w:left w:val="nil"/>
                <w:bottom w:val="nil"/>
                <w:right w:val="nil"/>
                <w:between w:val="nil"/>
              </w:pBdr>
              <w:spacing w:line="273" w:lineRule="auto"/>
              <w:ind w:left="44" w:right="15"/>
              <w:jc w:val="center"/>
              <w:rPr>
                <w:color w:val="000000"/>
                <w:sz w:val="24"/>
                <w:szCs w:val="24"/>
              </w:rPr>
            </w:pPr>
            <w:r w:rsidRPr="00790C76">
              <w:rPr>
                <w:color w:val="FFFFFF"/>
                <w:sz w:val="24"/>
                <w:szCs w:val="24"/>
              </w:rPr>
              <w:t>ERKEK</w:t>
            </w:r>
          </w:p>
        </w:tc>
        <w:tc>
          <w:tcPr>
            <w:tcW w:w="1035" w:type="dxa"/>
            <w:tcBorders>
              <w:bottom w:val="single" w:sz="8" w:space="0" w:color="FFFFFF"/>
            </w:tcBorders>
            <w:shd w:val="clear" w:color="auto" w:fill="6AA74E"/>
          </w:tcPr>
          <w:p w:rsidR="003469C3" w:rsidRPr="00790C76" w:rsidRDefault="004B5B9B" w:rsidP="00790C76">
            <w:pPr>
              <w:pBdr>
                <w:top w:val="nil"/>
                <w:left w:val="nil"/>
                <w:bottom w:val="nil"/>
                <w:right w:val="nil"/>
                <w:between w:val="nil"/>
              </w:pBdr>
              <w:spacing w:line="273" w:lineRule="auto"/>
              <w:ind w:left="41" w:right="15"/>
              <w:jc w:val="center"/>
              <w:rPr>
                <w:color w:val="000000"/>
                <w:sz w:val="24"/>
                <w:szCs w:val="24"/>
              </w:rPr>
            </w:pPr>
            <w:r w:rsidRPr="00790C76">
              <w:rPr>
                <w:color w:val="FFFFFF"/>
                <w:sz w:val="24"/>
                <w:szCs w:val="24"/>
              </w:rPr>
              <w:t>KADIN</w:t>
            </w:r>
          </w:p>
        </w:tc>
        <w:tc>
          <w:tcPr>
            <w:tcW w:w="1395" w:type="dxa"/>
            <w:tcBorders>
              <w:bottom w:val="single" w:sz="8" w:space="0" w:color="FFFFFF"/>
              <w:right w:val="single" w:sz="8" w:space="0" w:color="999999"/>
            </w:tcBorders>
            <w:shd w:val="clear" w:color="auto" w:fill="6AA74E"/>
          </w:tcPr>
          <w:p w:rsidR="003469C3" w:rsidRPr="00790C76" w:rsidRDefault="004B5B9B" w:rsidP="00790C76">
            <w:pPr>
              <w:pBdr>
                <w:top w:val="nil"/>
                <w:left w:val="nil"/>
                <w:bottom w:val="nil"/>
                <w:right w:val="nil"/>
                <w:between w:val="nil"/>
              </w:pBdr>
              <w:spacing w:line="273" w:lineRule="auto"/>
              <w:ind w:left="62" w:right="20"/>
              <w:jc w:val="center"/>
              <w:rPr>
                <w:color w:val="000000"/>
                <w:sz w:val="24"/>
                <w:szCs w:val="24"/>
              </w:rPr>
            </w:pPr>
            <w:r w:rsidRPr="00790C76">
              <w:rPr>
                <w:color w:val="FFFFFF"/>
                <w:sz w:val="24"/>
                <w:szCs w:val="24"/>
              </w:rPr>
              <w:t>TOPLAM</w:t>
            </w:r>
          </w:p>
        </w:tc>
      </w:tr>
      <w:tr w:rsidR="003469C3" w:rsidRPr="00790C76">
        <w:trPr>
          <w:trHeight w:val="311"/>
        </w:trPr>
        <w:tc>
          <w:tcPr>
            <w:tcW w:w="2340" w:type="dxa"/>
            <w:tcBorders>
              <w:top w:val="single" w:sz="8" w:space="0" w:color="FFFFFF"/>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0"/>
              <w:ind w:left="761" w:right="742"/>
              <w:jc w:val="center"/>
              <w:rPr>
                <w:color w:val="000000"/>
                <w:sz w:val="24"/>
                <w:szCs w:val="24"/>
              </w:rPr>
            </w:pPr>
            <w:r w:rsidRPr="00790C76">
              <w:rPr>
                <w:color w:val="000000"/>
                <w:sz w:val="24"/>
                <w:szCs w:val="24"/>
              </w:rPr>
              <w:t>Hazırlık</w:t>
            </w:r>
          </w:p>
        </w:tc>
        <w:tc>
          <w:tcPr>
            <w:tcW w:w="900" w:type="dxa"/>
            <w:tcBorders>
              <w:top w:val="single" w:sz="8" w:space="0" w:color="FFFFFF"/>
              <w:right w:val="single" w:sz="8" w:space="0" w:color="D9D9D9"/>
            </w:tcBorders>
          </w:tcPr>
          <w:p w:rsidR="003469C3" w:rsidRPr="00790C76" w:rsidRDefault="004B5B9B" w:rsidP="00790C76">
            <w:pPr>
              <w:pBdr>
                <w:top w:val="nil"/>
                <w:left w:val="nil"/>
                <w:bottom w:val="nil"/>
                <w:right w:val="nil"/>
                <w:between w:val="nil"/>
              </w:pBdr>
              <w:spacing w:before="10"/>
              <w:ind w:left="313" w:right="277"/>
              <w:jc w:val="center"/>
              <w:rPr>
                <w:color w:val="000000"/>
                <w:sz w:val="24"/>
                <w:szCs w:val="24"/>
              </w:rPr>
            </w:pPr>
            <w:r w:rsidRPr="00790C76">
              <w:rPr>
                <w:sz w:val="24"/>
                <w:szCs w:val="24"/>
              </w:rPr>
              <w:t>6</w:t>
            </w:r>
          </w:p>
        </w:tc>
        <w:tc>
          <w:tcPr>
            <w:tcW w:w="1035" w:type="dxa"/>
            <w:tcBorders>
              <w:top w:val="single" w:sz="8" w:space="0" w:color="FFFFFF"/>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0"/>
              <w:ind w:left="313" w:right="287"/>
              <w:jc w:val="center"/>
              <w:rPr>
                <w:color w:val="000000"/>
                <w:sz w:val="24"/>
                <w:szCs w:val="24"/>
              </w:rPr>
            </w:pPr>
            <w:r w:rsidRPr="00790C76">
              <w:rPr>
                <w:sz w:val="24"/>
                <w:szCs w:val="24"/>
              </w:rPr>
              <w:t>19</w:t>
            </w:r>
          </w:p>
        </w:tc>
        <w:tc>
          <w:tcPr>
            <w:tcW w:w="1395" w:type="dxa"/>
            <w:tcBorders>
              <w:top w:val="single" w:sz="8" w:space="0" w:color="FFFFFF"/>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0"/>
              <w:ind w:left="426" w:right="392"/>
              <w:jc w:val="center"/>
              <w:rPr>
                <w:color w:val="000000"/>
                <w:sz w:val="24"/>
                <w:szCs w:val="24"/>
              </w:rPr>
            </w:pPr>
            <w:r w:rsidRPr="00790C76">
              <w:rPr>
                <w:sz w:val="24"/>
                <w:szCs w:val="24"/>
              </w:rPr>
              <w:t>25</w:t>
            </w:r>
          </w:p>
        </w:tc>
      </w:tr>
      <w:tr w:rsidR="003469C3" w:rsidRPr="00790C76">
        <w:trPr>
          <w:trHeight w:val="315"/>
        </w:trPr>
        <w:tc>
          <w:tcPr>
            <w:tcW w:w="2340" w:type="dxa"/>
            <w:tcBorders>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4"/>
              <w:ind w:left="26"/>
              <w:jc w:val="center"/>
              <w:rPr>
                <w:color w:val="000000"/>
                <w:sz w:val="24"/>
                <w:szCs w:val="24"/>
              </w:rPr>
            </w:pPr>
            <w:r w:rsidRPr="00790C76">
              <w:rPr>
                <w:color w:val="000000"/>
                <w:sz w:val="24"/>
                <w:szCs w:val="24"/>
              </w:rPr>
              <w:t>1</w:t>
            </w:r>
          </w:p>
        </w:tc>
        <w:tc>
          <w:tcPr>
            <w:tcW w:w="900" w:type="dxa"/>
            <w:tcBorders>
              <w:right w:val="single" w:sz="8" w:space="0" w:color="D9D9D9"/>
            </w:tcBorders>
          </w:tcPr>
          <w:p w:rsidR="003469C3" w:rsidRPr="00790C76" w:rsidRDefault="004B5B9B" w:rsidP="00790C76">
            <w:pPr>
              <w:pBdr>
                <w:top w:val="nil"/>
                <w:left w:val="nil"/>
                <w:bottom w:val="nil"/>
                <w:right w:val="nil"/>
                <w:between w:val="nil"/>
              </w:pBdr>
              <w:spacing w:before="14"/>
              <w:ind w:left="313" w:right="277"/>
              <w:jc w:val="center"/>
              <w:rPr>
                <w:color w:val="000000"/>
                <w:sz w:val="24"/>
                <w:szCs w:val="24"/>
              </w:rPr>
            </w:pPr>
            <w:r w:rsidRPr="00790C76">
              <w:rPr>
                <w:sz w:val="24"/>
                <w:szCs w:val="24"/>
              </w:rPr>
              <w:t>11</w:t>
            </w:r>
          </w:p>
        </w:tc>
        <w:tc>
          <w:tcPr>
            <w:tcW w:w="103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313" w:right="287"/>
              <w:jc w:val="center"/>
              <w:rPr>
                <w:color w:val="000000"/>
                <w:sz w:val="24"/>
                <w:szCs w:val="24"/>
              </w:rPr>
            </w:pPr>
            <w:r w:rsidRPr="00790C76">
              <w:rPr>
                <w:sz w:val="24"/>
                <w:szCs w:val="24"/>
              </w:rPr>
              <w:t>34</w:t>
            </w:r>
          </w:p>
        </w:tc>
        <w:tc>
          <w:tcPr>
            <w:tcW w:w="139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426" w:right="392"/>
              <w:jc w:val="center"/>
              <w:rPr>
                <w:color w:val="000000"/>
                <w:sz w:val="24"/>
                <w:szCs w:val="24"/>
              </w:rPr>
            </w:pPr>
            <w:r w:rsidRPr="00790C76">
              <w:rPr>
                <w:sz w:val="24"/>
                <w:szCs w:val="24"/>
              </w:rPr>
              <w:t>45</w:t>
            </w:r>
          </w:p>
        </w:tc>
      </w:tr>
      <w:tr w:rsidR="003469C3" w:rsidRPr="00790C76">
        <w:trPr>
          <w:trHeight w:val="315"/>
        </w:trPr>
        <w:tc>
          <w:tcPr>
            <w:tcW w:w="2340" w:type="dxa"/>
            <w:tcBorders>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5"/>
              <w:ind w:left="26"/>
              <w:jc w:val="center"/>
              <w:rPr>
                <w:color w:val="000000"/>
                <w:sz w:val="24"/>
                <w:szCs w:val="24"/>
              </w:rPr>
            </w:pPr>
            <w:r w:rsidRPr="00790C76">
              <w:rPr>
                <w:color w:val="000000"/>
                <w:sz w:val="24"/>
                <w:szCs w:val="24"/>
              </w:rPr>
              <w:t>2</w:t>
            </w:r>
          </w:p>
        </w:tc>
        <w:tc>
          <w:tcPr>
            <w:tcW w:w="900" w:type="dxa"/>
            <w:tcBorders>
              <w:right w:val="single" w:sz="8" w:space="0" w:color="D9D9D9"/>
            </w:tcBorders>
          </w:tcPr>
          <w:p w:rsidR="003469C3" w:rsidRPr="00790C76" w:rsidRDefault="004B5B9B" w:rsidP="00790C76">
            <w:pPr>
              <w:pBdr>
                <w:top w:val="nil"/>
                <w:left w:val="nil"/>
                <w:bottom w:val="nil"/>
                <w:right w:val="nil"/>
                <w:between w:val="nil"/>
              </w:pBdr>
              <w:spacing w:before="15"/>
              <w:ind w:left="46"/>
              <w:jc w:val="center"/>
              <w:rPr>
                <w:color w:val="000000"/>
                <w:sz w:val="24"/>
                <w:szCs w:val="24"/>
              </w:rPr>
            </w:pPr>
            <w:r w:rsidRPr="00790C76">
              <w:rPr>
                <w:sz w:val="24"/>
                <w:szCs w:val="24"/>
              </w:rPr>
              <w:t>15</w:t>
            </w:r>
          </w:p>
        </w:tc>
        <w:tc>
          <w:tcPr>
            <w:tcW w:w="103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5"/>
              <w:ind w:left="313" w:right="287"/>
              <w:jc w:val="center"/>
              <w:rPr>
                <w:color w:val="000000"/>
                <w:sz w:val="24"/>
                <w:szCs w:val="24"/>
              </w:rPr>
            </w:pPr>
            <w:r w:rsidRPr="00790C76">
              <w:rPr>
                <w:sz w:val="24"/>
                <w:szCs w:val="24"/>
              </w:rPr>
              <w:t>28</w:t>
            </w:r>
          </w:p>
        </w:tc>
        <w:tc>
          <w:tcPr>
            <w:tcW w:w="139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5"/>
              <w:ind w:left="426" w:right="392"/>
              <w:jc w:val="center"/>
              <w:rPr>
                <w:color w:val="000000"/>
                <w:sz w:val="24"/>
                <w:szCs w:val="24"/>
              </w:rPr>
            </w:pPr>
            <w:r w:rsidRPr="00790C76">
              <w:rPr>
                <w:sz w:val="24"/>
                <w:szCs w:val="24"/>
              </w:rPr>
              <w:t>43</w:t>
            </w:r>
          </w:p>
        </w:tc>
      </w:tr>
      <w:tr w:rsidR="003469C3" w:rsidRPr="00790C76">
        <w:trPr>
          <w:trHeight w:val="314"/>
        </w:trPr>
        <w:tc>
          <w:tcPr>
            <w:tcW w:w="2340" w:type="dxa"/>
            <w:tcBorders>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4"/>
              <w:ind w:left="26"/>
              <w:jc w:val="center"/>
              <w:rPr>
                <w:color w:val="000000"/>
                <w:sz w:val="24"/>
                <w:szCs w:val="24"/>
              </w:rPr>
            </w:pPr>
            <w:r w:rsidRPr="00790C76">
              <w:rPr>
                <w:color w:val="000000"/>
                <w:sz w:val="24"/>
                <w:szCs w:val="24"/>
              </w:rPr>
              <w:t>3</w:t>
            </w:r>
          </w:p>
        </w:tc>
        <w:tc>
          <w:tcPr>
            <w:tcW w:w="900" w:type="dxa"/>
            <w:tcBorders>
              <w:right w:val="single" w:sz="8" w:space="0" w:color="D9D9D9"/>
            </w:tcBorders>
          </w:tcPr>
          <w:p w:rsidR="003469C3" w:rsidRPr="00790C76" w:rsidRDefault="004B5B9B" w:rsidP="00790C76">
            <w:pPr>
              <w:pBdr>
                <w:top w:val="nil"/>
                <w:left w:val="nil"/>
                <w:bottom w:val="nil"/>
                <w:right w:val="nil"/>
                <w:between w:val="nil"/>
              </w:pBdr>
              <w:spacing w:before="14"/>
              <w:ind w:left="46"/>
              <w:jc w:val="center"/>
              <w:rPr>
                <w:color w:val="000000"/>
                <w:sz w:val="24"/>
                <w:szCs w:val="24"/>
              </w:rPr>
            </w:pPr>
            <w:r w:rsidRPr="00790C76">
              <w:rPr>
                <w:sz w:val="24"/>
                <w:szCs w:val="24"/>
              </w:rPr>
              <w:t>13</w:t>
            </w:r>
          </w:p>
        </w:tc>
        <w:tc>
          <w:tcPr>
            <w:tcW w:w="103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36"/>
              <w:jc w:val="center"/>
              <w:rPr>
                <w:color w:val="000000"/>
                <w:sz w:val="24"/>
                <w:szCs w:val="24"/>
              </w:rPr>
            </w:pPr>
            <w:r w:rsidRPr="00790C76">
              <w:rPr>
                <w:sz w:val="24"/>
                <w:szCs w:val="24"/>
              </w:rPr>
              <w:t>21</w:t>
            </w:r>
          </w:p>
        </w:tc>
        <w:tc>
          <w:tcPr>
            <w:tcW w:w="139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43"/>
              <w:jc w:val="center"/>
              <w:rPr>
                <w:color w:val="000000"/>
                <w:sz w:val="24"/>
                <w:szCs w:val="24"/>
              </w:rPr>
            </w:pPr>
            <w:r w:rsidRPr="00790C76">
              <w:rPr>
                <w:sz w:val="24"/>
                <w:szCs w:val="24"/>
              </w:rPr>
              <w:t>34</w:t>
            </w:r>
          </w:p>
        </w:tc>
      </w:tr>
      <w:tr w:rsidR="003469C3" w:rsidRPr="00790C76">
        <w:trPr>
          <w:trHeight w:val="311"/>
        </w:trPr>
        <w:tc>
          <w:tcPr>
            <w:tcW w:w="2340" w:type="dxa"/>
            <w:tcBorders>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4"/>
              <w:ind w:left="26"/>
              <w:jc w:val="center"/>
              <w:rPr>
                <w:color w:val="000000"/>
                <w:sz w:val="24"/>
                <w:szCs w:val="24"/>
              </w:rPr>
            </w:pPr>
            <w:r w:rsidRPr="00790C76">
              <w:rPr>
                <w:color w:val="000000"/>
                <w:sz w:val="24"/>
                <w:szCs w:val="24"/>
              </w:rPr>
              <w:t>4</w:t>
            </w:r>
          </w:p>
        </w:tc>
        <w:tc>
          <w:tcPr>
            <w:tcW w:w="900" w:type="dxa"/>
            <w:tcBorders>
              <w:right w:val="single" w:sz="8" w:space="0" w:color="D9D9D9"/>
            </w:tcBorders>
          </w:tcPr>
          <w:p w:rsidR="003469C3" w:rsidRPr="00790C76" w:rsidRDefault="004B5B9B" w:rsidP="00790C76">
            <w:pPr>
              <w:pBdr>
                <w:top w:val="nil"/>
                <w:left w:val="nil"/>
                <w:bottom w:val="nil"/>
                <w:right w:val="nil"/>
                <w:between w:val="nil"/>
              </w:pBdr>
              <w:spacing w:before="14"/>
              <w:ind w:left="49"/>
              <w:jc w:val="center"/>
              <w:rPr>
                <w:color w:val="000000"/>
                <w:sz w:val="24"/>
                <w:szCs w:val="24"/>
              </w:rPr>
            </w:pPr>
            <w:r w:rsidRPr="00790C76">
              <w:rPr>
                <w:sz w:val="24"/>
                <w:szCs w:val="24"/>
              </w:rPr>
              <w:t>6</w:t>
            </w:r>
          </w:p>
        </w:tc>
        <w:tc>
          <w:tcPr>
            <w:tcW w:w="103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39"/>
              <w:jc w:val="center"/>
              <w:rPr>
                <w:color w:val="000000"/>
                <w:sz w:val="24"/>
                <w:szCs w:val="24"/>
              </w:rPr>
            </w:pPr>
            <w:r w:rsidRPr="00790C76">
              <w:rPr>
                <w:sz w:val="24"/>
                <w:szCs w:val="24"/>
              </w:rPr>
              <w:t>12</w:t>
            </w:r>
          </w:p>
        </w:tc>
        <w:tc>
          <w:tcPr>
            <w:tcW w:w="139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4"/>
              <w:ind w:left="42"/>
              <w:jc w:val="center"/>
              <w:rPr>
                <w:color w:val="000000"/>
                <w:sz w:val="24"/>
                <w:szCs w:val="24"/>
              </w:rPr>
            </w:pPr>
            <w:r w:rsidRPr="00790C76">
              <w:rPr>
                <w:sz w:val="24"/>
                <w:szCs w:val="24"/>
              </w:rPr>
              <w:t>18</w:t>
            </w:r>
          </w:p>
        </w:tc>
      </w:tr>
      <w:tr w:rsidR="003469C3" w:rsidRPr="00790C76">
        <w:trPr>
          <w:trHeight w:val="310"/>
        </w:trPr>
        <w:tc>
          <w:tcPr>
            <w:tcW w:w="2340" w:type="dxa"/>
            <w:tcBorders>
              <w:left w:val="single" w:sz="8" w:space="0" w:color="999999"/>
            </w:tcBorders>
            <w:shd w:val="clear" w:color="auto" w:fill="B5D5A7"/>
          </w:tcPr>
          <w:p w:rsidR="003469C3" w:rsidRPr="00790C76" w:rsidRDefault="004B5B9B" w:rsidP="00790C76">
            <w:pPr>
              <w:pBdr>
                <w:top w:val="nil"/>
                <w:left w:val="nil"/>
                <w:bottom w:val="nil"/>
                <w:right w:val="nil"/>
                <w:between w:val="nil"/>
              </w:pBdr>
              <w:spacing w:before="11"/>
              <w:ind w:left="759" w:right="742"/>
              <w:jc w:val="center"/>
              <w:rPr>
                <w:color w:val="000000"/>
                <w:sz w:val="24"/>
                <w:szCs w:val="24"/>
              </w:rPr>
            </w:pPr>
            <w:r w:rsidRPr="00790C76">
              <w:rPr>
                <w:color w:val="000000"/>
                <w:sz w:val="24"/>
                <w:szCs w:val="24"/>
              </w:rPr>
              <w:t>4+</w:t>
            </w:r>
          </w:p>
        </w:tc>
        <w:tc>
          <w:tcPr>
            <w:tcW w:w="900" w:type="dxa"/>
            <w:tcBorders>
              <w:right w:val="single" w:sz="8" w:space="0" w:color="D9D9D9"/>
            </w:tcBorders>
          </w:tcPr>
          <w:p w:rsidR="003469C3" w:rsidRPr="00790C76" w:rsidRDefault="004B5B9B" w:rsidP="00790C76">
            <w:pPr>
              <w:pBdr>
                <w:top w:val="nil"/>
                <w:left w:val="nil"/>
                <w:bottom w:val="nil"/>
                <w:right w:val="nil"/>
                <w:between w:val="nil"/>
              </w:pBdr>
              <w:spacing w:before="11"/>
              <w:ind w:left="49"/>
              <w:jc w:val="center"/>
              <w:rPr>
                <w:color w:val="000000"/>
                <w:sz w:val="24"/>
                <w:szCs w:val="24"/>
              </w:rPr>
            </w:pPr>
            <w:r w:rsidRPr="00790C76">
              <w:rPr>
                <w:sz w:val="24"/>
                <w:szCs w:val="24"/>
              </w:rPr>
              <w:t>-</w:t>
            </w:r>
          </w:p>
        </w:tc>
        <w:tc>
          <w:tcPr>
            <w:tcW w:w="103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1"/>
              <w:ind w:left="39"/>
              <w:jc w:val="center"/>
              <w:rPr>
                <w:color w:val="000000"/>
                <w:sz w:val="24"/>
                <w:szCs w:val="24"/>
              </w:rPr>
            </w:pPr>
            <w:r w:rsidRPr="00790C76">
              <w:rPr>
                <w:sz w:val="24"/>
                <w:szCs w:val="24"/>
              </w:rPr>
              <w:t>-</w:t>
            </w:r>
          </w:p>
        </w:tc>
        <w:tc>
          <w:tcPr>
            <w:tcW w:w="1395" w:type="dxa"/>
            <w:tcBorders>
              <w:left w:val="single" w:sz="8" w:space="0" w:color="D9D9D9"/>
              <w:right w:val="single" w:sz="8" w:space="0" w:color="D9D9D9"/>
            </w:tcBorders>
          </w:tcPr>
          <w:p w:rsidR="003469C3" w:rsidRPr="00790C76" w:rsidRDefault="004B5B9B" w:rsidP="00790C76">
            <w:pPr>
              <w:pBdr>
                <w:top w:val="nil"/>
                <w:left w:val="nil"/>
                <w:bottom w:val="nil"/>
                <w:right w:val="nil"/>
                <w:between w:val="nil"/>
              </w:pBdr>
              <w:spacing w:before="11"/>
              <w:ind w:left="42"/>
              <w:jc w:val="center"/>
              <w:rPr>
                <w:color w:val="000000"/>
                <w:sz w:val="24"/>
                <w:szCs w:val="24"/>
              </w:rPr>
            </w:pPr>
            <w:r w:rsidRPr="00790C76">
              <w:rPr>
                <w:sz w:val="24"/>
                <w:szCs w:val="24"/>
              </w:rPr>
              <w:t>-</w:t>
            </w:r>
          </w:p>
        </w:tc>
      </w:tr>
      <w:tr w:rsidR="003469C3" w:rsidRPr="00790C76">
        <w:trPr>
          <w:trHeight w:val="311"/>
        </w:trPr>
        <w:tc>
          <w:tcPr>
            <w:tcW w:w="2340" w:type="dxa"/>
            <w:tcBorders>
              <w:left w:val="single" w:sz="8" w:space="0" w:color="999999"/>
              <w:right w:val="single" w:sz="8" w:space="0" w:color="B6B6B6"/>
            </w:tcBorders>
            <w:shd w:val="clear" w:color="auto" w:fill="6AA74E"/>
          </w:tcPr>
          <w:p w:rsidR="003469C3" w:rsidRPr="00790C76" w:rsidRDefault="004B5B9B" w:rsidP="00790C76">
            <w:pPr>
              <w:pBdr>
                <w:top w:val="nil"/>
                <w:left w:val="nil"/>
                <w:bottom w:val="nil"/>
                <w:right w:val="nil"/>
                <w:between w:val="nil"/>
              </w:pBdr>
              <w:spacing w:before="6"/>
              <w:ind w:left="660" w:right="634"/>
              <w:jc w:val="center"/>
              <w:rPr>
                <w:color w:val="000000"/>
                <w:sz w:val="24"/>
                <w:szCs w:val="24"/>
              </w:rPr>
            </w:pPr>
            <w:r w:rsidRPr="00790C76">
              <w:rPr>
                <w:color w:val="FFFFFF"/>
                <w:sz w:val="24"/>
                <w:szCs w:val="24"/>
              </w:rPr>
              <w:t>TOPLAM</w:t>
            </w:r>
          </w:p>
        </w:tc>
        <w:tc>
          <w:tcPr>
            <w:tcW w:w="900" w:type="dxa"/>
            <w:tcBorders>
              <w:left w:val="single" w:sz="8" w:space="0" w:color="B6B6B6"/>
              <w:right w:val="single" w:sz="8" w:space="0" w:color="B6B6B6"/>
            </w:tcBorders>
            <w:shd w:val="clear" w:color="auto" w:fill="B5D5A7"/>
          </w:tcPr>
          <w:p w:rsidR="003469C3" w:rsidRPr="00790C76" w:rsidRDefault="004B5B9B" w:rsidP="00790C76">
            <w:pPr>
              <w:pBdr>
                <w:top w:val="nil"/>
                <w:left w:val="nil"/>
                <w:bottom w:val="nil"/>
                <w:right w:val="nil"/>
                <w:between w:val="nil"/>
              </w:pBdr>
              <w:spacing w:before="6"/>
              <w:ind w:left="313" w:right="287"/>
              <w:jc w:val="center"/>
              <w:rPr>
                <w:color w:val="000000"/>
                <w:sz w:val="24"/>
                <w:szCs w:val="24"/>
              </w:rPr>
            </w:pPr>
            <w:r w:rsidRPr="00790C76">
              <w:rPr>
                <w:sz w:val="24"/>
                <w:szCs w:val="24"/>
              </w:rPr>
              <w:t>51</w:t>
            </w:r>
          </w:p>
        </w:tc>
        <w:tc>
          <w:tcPr>
            <w:tcW w:w="1035" w:type="dxa"/>
            <w:tcBorders>
              <w:left w:val="single" w:sz="8" w:space="0" w:color="B6B6B6"/>
            </w:tcBorders>
            <w:shd w:val="clear" w:color="auto" w:fill="B5D5A7"/>
          </w:tcPr>
          <w:p w:rsidR="003469C3" w:rsidRPr="00790C76" w:rsidRDefault="004B5B9B" w:rsidP="00790C76">
            <w:pPr>
              <w:pBdr>
                <w:top w:val="nil"/>
                <w:left w:val="nil"/>
                <w:bottom w:val="nil"/>
                <w:right w:val="nil"/>
                <w:between w:val="nil"/>
              </w:pBdr>
              <w:spacing w:before="6"/>
              <w:ind w:left="303" w:right="287"/>
              <w:jc w:val="center"/>
              <w:rPr>
                <w:color w:val="000000"/>
                <w:sz w:val="24"/>
                <w:szCs w:val="24"/>
              </w:rPr>
            </w:pPr>
            <w:r w:rsidRPr="00790C76">
              <w:rPr>
                <w:sz w:val="24"/>
                <w:szCs w:val="24"/>
              </w:rPr>
              <w:t>114</w:t>
            </w:r>
          </w:p>
        </w:tc>
        <w:tc>
          <w:tcPr>
            <w:tcW w:w="1395" w:type="dxa"/>
            <w:tcBorders>
              <w:right w:val="single" w:sz="8" w:space="0" w:color="B6B6B6"/>
            </w:tcBorders>
            <w:shd w:val="clear" w:color="auto" w:fill="D9E9D2"/>
          </w:tcPr>
          <w:p w:rsidR="003469C3" w:rsidRPr="00790C76" w:rsidRDefault="004B5B9B" w:rsidP="00790C76">
            <w:pPr>
              <w:pBdr>
                <w:top w:val="nil"/>
                <w:left w:val="nil"/>
                <w:bottom w:val="nil"/>
                <w:right w:val="nil"/>
                <w:between w:val="nil"/>
              </w:pBdr>
              <w:spacing w:before="6"/>
              <w:ind w:left="62" w:right="19"/>
              <w:jc w:val="center"/>
              <w:rPr>
                <w:color w:val="000000"/>
                <w:sz w:val="24"/>
                <w:szCs w:val="24"/>
              </w:rPr>
            </w:pPr>
            <w:r w:rsidRPr="00790C76">
              <w:rPr>
                <w:sz w:val="24"/>
                <w:szCs w:val="24"/>
              </w:rPr>
              <w:t>165</w:t>
            </w:r>
          </w:p>
        </w:tc>
      </w:tr>
    </w:tbl>
    <w:p w:rsidR="00292AEB" w:rsidRPr="00292AEB" w:rsidRDefault="00292AEB" w:rsidP="00292AEB">
      <w:pPr>
        <w:rPr>
          <w:sz w:val="20"/>
          <w:szCs w:val="20"/>
        </w:rPr>
      </w:pPr>
      <w:bookmarkStart w:id="14" w:name="_heading=h.26in1rg" w:colFirst="0" w:colLast="0"/>
      <w:bookmarkEnd w:id="14"/>
    </w:p>
    <w:p w:rsidR="003469C3" w:rsidRPr="00790C76" w:rsidRDefault="004B5B9B" w:rsidP="00790C76">
      <w:pPr>
        <w:numPr>
          <w:ilvl w:val="0"/>
          <w:numId w:val="7"/>
        </w:numPr>
        <w:pBdr>
          <w:top w:val="nil"/>
          <w:left w:val="nil"/>
          <w:bottom w:val="nil"/>
          <w:right w:val="nil"/>
          <w:between w:val="nil"/>
        </w:pBdr>
        <w:tabs>
          <w:tab w:val="left" w:pos="824"/>
          <w:tab w:val="left" w:pos="825"/>
        </w:tabs>
        <w:spacing w:before="76"/>
        <w:ind w:left="824" w:hanging="601"/>
        <w:rPr>
          <w:b/>
          <w:color w:val="001F5F"/>
          <w:sz w:val="24"/>
          <w:szCs w:val="24"/>
        </w:rPr>
      </w:pPr>
      <w:bookmarkStart w:id="15" w:name="_heading=h.35nkun2" w:colFirst="0" w:colLast="0"/>
      <w:bookmarkEnd w:id="15"/>
      <w:r w:rsidRPr="00790C76">
        <w:rPr>
          <w:b/>
          <w:color w:val="001F5F"/>
          <w:sz w:val="24"/>
          <w:szCs w:val="24"/>
        </w:rPr>
        <w:t>Sonuç ve Öneriler</w:t>
      </w:r>
    </w:p>
    <w:p w:rsidR="003469C3" w:rsidRPr="00790C76" w:rsidRDefault="003469C3" w:rsidP="00790C76">
      <w:pPr>
        <w:pBdr>
          <w:top w:val="nil"/>
          <w:left w:val="nil"/>
          <w:bottom w:val="nil"/>
          <w:right w:val="nil"/>
          <w:between w:val="nil"/>
        </w:pBdr>
        <w:spacing w:before="5"/>
        <w:rPr>
          <w:b/>
          <w:color w:val="000000"/>
          <w:sz w:val="20"/>
          <w:szCs w:val="20"/>
        </w:rPr>
      </w:pPr>
    </w:p>
    <w:p w:rsidR="003469C3" w:rsidRPr="00790C76" w:rsidRDefault="004B5B9B" w:rsidP="00790C76">
      <w:pPr>
        <w:pBdr>
          <w:top w:val="nil"/>
          <w:left w:val="nil"/>
          <w:bottom w:val="nil"/>
          <w:right w:val="nil"/>
          <w:between w:val="nil"/>
        </w:pBdr>
        <w:spacing w:line="276" w:lineRule="auto"/>
        <w:ind w:left="118" w:right="112"/>
        <w:jc w:val="both"/>
        <w:rPr>
          <w:color w:val="000000"/>
          <w:sz w:val="24"/>
          <w:szCs w:val="24"/>
        </w:rPr>
      </w:pPr>
      <w:r w:rsidRPr="00790C76">
        <w:rPr>
          <w:color w:val="000000"/>
          <w:sz w:val="24"/>
          <w:szCs w:val="24"/>
        </w:rPr>
        <w:t>Bu raporla Endüstri Mühendisliği Bölümü 202</w:t>
      </w:r>
      <w:r w:rsidRPr="00790C76">
        <w:rPr>
          <w:sz w:val="24"/>
          <w:szCs w:val="24"/>
        </w:rPr>
        <w:t>4</w:t>
      </w:r>
      <w:r w:rsidRPr="00790C76">
        <w:rPr>
          <w:color w:val="000000"/>
          <w:sz w:val="24"/>
          <w:szCs w:val="24"/>
        </w:rPr>
        <w:t xml:space="preserve"> yılı verileri dikkate alınarak kalite güvence sistemi, eğitim-öğretim, araştırma geliştirme, toplumsal katkı ve performans göstergeleri doğrultusunda yapılan çalışmalar ayrıntılı bir şekilde açıklanmıştır.</w:t>
      </w:r>
    </w:p>
    <w:p w:rsidR="003469C3" w:rsidRPr="00790C76" w:rsidRDefault="004B5B9B" w:rsidP="00790C76">
      <w:pPr>
        <w:pBdr>
          <w:top w:val="nil"/>
          <w:left w:val="nil"/>
          <w:bottom w:val="nil"/>
          <w:right w:val="nil"/>
          <w:between w:val="nil"/>
        </w:pBdr>
        <w:spacing w:before="200" w:line="276" w:lineRule="auto"/>
        <w:ind w:left="118" w:right="105"/>
        <w:jc w:val="both"/>
        <w:rPr>
          <w:color w:val="000000"/>
          <w:sz w:val="24"/>
          <w:szCs w:val="24"/>
        </w:rPr>
      </w:pPr>
      <w:r w:rsidRPr="00790C76">
        <w:rPr>
          <w:color w:val="000000"/>
          <w:sz w:val="24"/>
          <w:szCs w:val="24"/>
        </w:rPr>
        <w:t>Bu değerlendirme sürecinde, Bölümün kendi alanında uzman akademisyen ve idari personeliyle bir araya gelerek gerçekleştirdiği içsel değerlendirmeler sunulmuştur. Eğitim-öğretim başlığı altında bölümün öğrenci başarısı, ders içeriği güncelliği, öğretim elemanlarının performansı ve öğrenci memnuniyeti gibi konular detaylı bir şekilde incelenmiştir. Bu kapsamda, bölümün eğitim hedeflerine ulaşma noktasında gözlemlenen başarıları ortaya koymak ve daha etkili eğitim yöntemleri için öneriler sunmak amacıyla çalışmalar yürütülmüştür. Araştırma geliştirme faaliyetleri, Bölümün bilimsel üretkenliğini artırmak adına önemli bir başlık olmuştur. Bölümde, 202</w:t>
      </w:r>
      <w:r w:rsidRPr="00790C76">
        <w:rPr>
          <w:sz w:val="24"/>
          <w:szCs w:val="24"/>
        </w:rPr>
        <w:t>4</w:t>
      </w:r>
      <w:r w:rsidRPr="00790C76">
        <w:rPr>
          <w:color w:val="000000"/>
          <w:sz w:val="24"/>
          <w:szCs w:val="24"/>
        </w:rPr>
        <w:t xml:space="preserve"> yılı içinde gerçekleştirdikleri proje çalışmaları, yayın sayıları, katılım sağlanan konferanslar ve benzeri akademik faaliyetleri değerlendirmiş ve bu alandaki güçlü yönleri ile iyileştirme potansiyelleri belirlenmiştir. Toplumsal katkı başlığı altında, Bölümün yerel ve ulusal düzeyde gerçekleştirdiği sosyal sorumluluk projeleri, endüstri işbirlikleri, meslek odalarıyla yapılan etkileşimler ve benzeri faaliyetler ele alınmıştır. Bu çerçevede, bölümümüzün topluma olan etkisini değerlendirmek ve daha etkin sosyal sorumluluk projelerine öncülük etmek amacıyla öneriler geliştirilmiştir.</w:t>
      </w:r>
    </w:p>
    <w:p w:rsidR="003469C3" w:rsidRPr="00790C76" w:rsidRDefault="004B5B9B" w:rsidP="00790C76">
      <w:pPr>
        <w:pBdr>
          <w:top w:val="nil"/>
          <w:left w:val="nil"/>
          <w:bottom w:val="nil"/>
          <w:right w:val="nil"/>
          <w:between w:val="nil"/>
        </w:pBdr>
        <w:spacing w:before="202" w:line="276" w:lineRule="auto"/>
        <w:ind w:left="118" w:right="108"/>
        <w:jc w:val="both"/>
        <w:rPr>
          <w:color w:val="000000"/>
          <w:sz w:val="24"/>
          <w:szCs w:val="24"/>
        </w:rPr>
      </w:pPr>
      <w:r w:rsidRPr="00790C76">
        <w:rPr>
          <w:color w:val="000000"/>
          <w:sz w:val="24"/>
          <w:szCs w:val="24"/>
        </w:rPr>
        <w:t>Bölümün genel performansını değerlendirerek, elde edilen sonuçlara dayalı olarak güçlü ve zayıf yönleri belirleyip, kalite süreçlerini daha da iyileştirmek adına öneriler sunulmuştur. Bu öneriler, sürekli gelişimi destekleyerek, Bölümün kalitesini artırmayı hedeflemektedir. Bölümün birim iç değerlendirme raporu kapsamında aşağıdaki önerilere yer verilmektedir:</w:t>
      </w:r>
    </w:p>
    <w:p w:rsidR="003469C3" w:rsidRPr="00790C76" w:rsidRDefault="004B5B9B" w:rsidP="00790C76">
      <w:pPr>
        <w:numPr>
          <w:ilvl w:val="0"/>
          <w:numId w:val="1"/>
        </w:numPr>
        <w:pBdr>
          <w:top w:val="nil"/>
          <w:left w:val="nil"/>
          <w:bottom w:val="nil"/>
          <w:right w:val="nil"/>
          <w:between w:val="nil"/>
        </w:pBdr>
        <w:tabs>
          <w:tab w:val="left" w:pos="838"/>
          <w:tab w:val="left" w:pos="839"/>
        </w:tabs>
        <w:spacing w:before="199" w:line="278" w:lineRule="auto"/>
        <w:ind w:right="235"/>
        <w:rPr>
          <w:color w:val="000000"/>
          <w:sz w:val="24"/>
          <w:szCs w:val="24"/>
        </w:rPr>
      </w:pPr>
      <w:r w:rsidRPr="00790C76">
        <w:rPr>
          <w:color w:val="000000"/>
          <w:sz w:val="24"/>
          <w:szCs w:val="24"/>
        </w:rPr>
        <w:t>Kalite güvence süreçlerinin daha etkin bir şekilde işlemesi için sürekli iyileştirme kültürünün yaygınlaştırılması.</w:t>
      </w:r>
    </w:p>
    <w:p w:rsidR="003469C3" w:rsidRPr="00790C76" w:rsidRDefault="004B5B9B" w:rsidP="00790C76">
      <w:pPr>
        <w:numPr>
          <w:ilvl w:val="0"/>
          <w:numId w:val="1"/>
        </w:numPr>
        <w:pBdr>
          <w:top w:val="nil"/>
          <w:left w:val="nil"/>
          <w:bottom w:val="nil"/>
          <w:right w:val="nil"/>
          <w:between w:val="nil"/>
        </w:pBdr>
        <w:tabs>
          <w:tab w:val="left" w:pos="838"/>
          <w:tab w:val="left" w:pos="839"/>
        </w:tabs>
        <w:spacing w:line="276" w:lineRule="auto"/>
        <w:ind w:right="232"/>
        <w:rPr>
          <w:color w:val="000000"/>
          <w:sz w:val="24"/>
          <w:szCs w:val="24"/>
        </w:rPr>
      </w:pPr>
      <w:proofErr w:type="gramStart"/>
      <w:r w:rsidRPr="00790C76">
        <w:rPr>
          <w:color w:val="000000"/>
          <w:sz w:val="24"/>
          <w:szCs w:val="24"/>
        </w:rPr>
        <w:t>Akreditasyon süreçlerine aktif bir katılım ve uyum sağlanarak Bölümün ulusal ve uluslararası standartlara uygunluğunun sürdürülmesi.</w:t>
      </w:r>
      <w:proofErr w:type="gramEnd"/>
    </w:p>
    <w:p w:rsidR="003469C3" w:rsidRPr="00790C76" w:rsidRDefault="004B5B9B" w:rsidP="00790C76">
      <w:pPr>
        <w:numPr>
          <w:ilvl w:val="0"/>
          <w:numId w:val="1"/>
        </w:numPr>
        <w:pBdr>
          <w:top w:val="nil"/>
          <w:left w:val="nil"/>
          <w:bottom w:val="nil"/>
          <w:right w:val="nil"/>
          <w:between w:val="nil"/>
        </w:pBdr>
        <w:tabs>
          <w:tab w:val="left" w:pos="838"/>
          <w:tab w:val="left" w:pos="839"/>
        </w:tabs>
        <w:spacing w:line="278" w:lineRule="auto"/>
        <w:ind w:right="320"/>
        <w:rPr>
          <w:color w:val="000000"/>
          <w:sz w:val="24"/>
          <w:szCs w:val="24"/>
        </w:rPr>
      </w:pPr>
      <w:r w:rsidRPr="00790C76">
        <w:rPr>
          <w:color w:val="000000"/>
          <w:sz w:val="24"/>
          <w:szCs w:val="24"/>
        </w:rPr>
        <w:t>Eğitim-öğretim süreçlerinin daha etkili ve öğrenci odaklı hale getirilmesi için Bölüm içi öğretim yöntemleri ve materyallerin düzenli bir şekilde gözden geçirilmesi.</w:t>
      </w:r>
    </w:p>
    <w:p w:rsidR="003469C3" w:rsidRPr="00790C76" w:rsidRDefault="004B5B9B" w:rsidP="00790C76">
      <w:pPr>
        <w:numPr>
          <w:ilvl w:val="0"/>
          <w:numId w:val="1"/>
        </w:numPr>
        <w:pBdr>
          <w:top w:val="nil"/>
          <w:left w:val="nil"/>
          <w:bottom w:val="nil"/>
          <w:right w:val="nil"/>
          <w:between w:val="nil"/>
        </w:pBdr>
        <w:tabs>
          <w:tab w:val="left" w:pos="838"/>
          <w:tab w:val="left" w:pos="839"/>
          <w:tab w:val="left" w:pos="2048"/>
          <w:tab w:val="left" w:pos="3071"/>
          <w:tab w:val="left" w:pos="4081"/>
          <w:tab w:val="left" w:pos="5236"/>
          <w:tab w:val="left" w:pos="5889"/>
        </w:tabs>
        <w:spacing w:line="278" w:lineRule="auto"/>
        <w:ind w:right="282"/>
        <w:rPr>
          <w:color w:val="000000"/>
          <w:sz w:val="24"/>
          <w:szCs w:val="24"/>
        </w:rPr>
      </w:pPr>
      <w:r w:rsidRPr="00790C76">
        <w:rPr>
          <w:color w:val="000000"/>
          <w:sz w:val="24"/>
          <w:szCs w:val="24"/>
        </w:rPr>
        <w:lastRenderedPageBreak/>
        <w:t>Akademik</w:t>
      </w:r>
      <w:r w:rsidRPr="00790C76">
        <w:rPr>
          <w:color w:val="000000"/>
          <w:sz w:val="24"/>
          <w:szCs w:val="24"/>
        </w:rPr>
        <w:tab/>
        <w:t>personel</w:t>
      </w:r>
      <w:r w:rsidRPr="00790C76">
        <w:rPr>
          <w:color w:val="000000"/>
          <w:sz w:val="24"/>
          <w:szCs w:val="24"/>
        </w:rPr>
        <w:tab/>
        <w:t>arasında</w:t>
      </w:r>
      <w:r w:rsidRPr="00790C76">
        <w:rPr>
          <w:color w:val="000000"/>
          <w:sz w:val="24"/>
          <w:szCs w:val="24"/>
        </w:rPr>
        <w:tab/>
        <w:t>pedagojik</w:t>
      </w:r>
      <w:r w:rsidRPr="00790C76">
        <w:rPr>
          <w:color w:val="000000"/>
          <w:sz w:val="24"/>
          <w:szCs w:val="24"/>
        </w:rPr>
        <w:tab/>
        <w:t>bilgi</w:t>
      </w:r>
      <w:r w:rsidRPr="00790C76">
        <w:rPr>
          <w:color w:val="000000"/>
          <w:sz w:val="24"/>
          <w:szCs w:val="24"/>
        </w:rPr>
        <w:tab/>
        <w:t>ve beceri geliştirme eğitimleri düzenlenerek öğrencilere daha etkili bir şekilde ulaşabilmeleri için desteklenmesi.</w:t>
      </w:r>
    </w:p>
    <w:p w:rsidR="003469C3" w:rsidRPr="00790C76" w:rsidRDefault="004B5B9B" w:rsidP="00790C76">
      <w:pPr>
        <w:numPr>
          <w:ilvl w:val="0"/>
          <w:numId w:val="1"/>
        </w:numPr>
        <w:pBdr>
          <w:top w:val="nil"/>
          <w:left w:val="nil"/>
          <w:bottom w:val="nil"/>
          <w:right w:val="nil"/>
          <w:between w:val="nil"/>
        </w:pBdr>
        <w:tabs>
          <w:tab w:val="left" w:pos="838"/>
          <w:tab w:val="left" w:pos="839"/>
        </w:tabs>
        <w:spacing w:line="278" w:lineRule="auto"/>
        <w:ind w:right="282"/>
        <w:rPr>
          <w:color w:val="000000"/>
          <w:sz w:val="24"/>
          <w:szCs w:val="24"/>
        </w:rPr>
      </w:pPr>
      <w:r w:rsidRPr="00790C76">
        <w:rPr>
          <w:color w:val="000000"/>
          <w:sz w:val="24"/>
          <w:szCs w:val="24"/>
        </w:rPr>
        <w:t>Akademisyenler arasındaki işbirliğini artırmak ve disiplinler arası çalışmaları teşvik etmek adına düzenli araştırma seminerleri veya atölyeler düzenlenmesi.</w:t>
      </w:r>
    </w:p>
    <w:p w:rsidR="003469C3" w:rsidRPr="00790C76" w:rsidRDefault="004B5B9B" w:rsidP="00790C76">
      <w:pPr>
        <w:numPr>
          <w:ilvl w:val="0"/>
          <w:numId w:val="1"/>
        </w:numPr>
        <w:pBdr>
          <w:top w:val="nil"/>
          <w:left w:val="nil"/>
          <w:bottom w:val="nil"/>
          <w:right w:val="nil"/>
          <w:between w:val="nil"/>
        </w:pBdr>
        <w:tabs>
          <w:tab w:val="left" w:pos="838"/>
          <w:tab w:val="left" w:pos="839"/>
        </w:tabs>
        <w:spacing w:line="276" w:lineRule="auto"/>
        <w:ind w:right="319"/>
        <w:rPr>
          <w:color w:val="000000"/>
          <w:sz w:val="24"/>
          <w:szCs w:val="24"/>
        </w:rPr>
      </w:pPr>
      <w:r w:rsidRPr="00790C76">
        <w:rPr>
          <w:color w:val="000000"/>
          <w:sz w:val="24"/>
          <w:szCs w:val="24"/>
        </w:rPr>
        <w:t>Araştırma altyapısının güçlendirilmesi, laboratuvar olanaklarının iyileştirilmesi ve güncellenmesi için yatırımların yapılması.</w:t>
      </w:r>
    </w:p>
    <w:p w:rsidR="003469C3" w:rsidRPr="00790C76" w:rsidRDefault="004B5B9B" w:rsidP="00790C76">
      <w:pPr>
        <w:numPr>
          <w:ilvl w:val="0"/>
          <w:numId w:val="1"/>
        </w:numPr>
        <w:pBdr>
          <w:top w:val="nil"/>
          <w:left w:val="nil"/>
          <w:bottom w:val="nil"/>
          <w:right w:val="nil"/>
          <w:between w:val="nil"/>
        </w:pBdr>
        <w:tabs>
          <w:tab w:val="left" w:pos="838"/>
          <w:tab w:val="left" w:pos="839"/>
        </w:tabs>
        <w:spacing w:line="278" w:lineRule="auto"/>
        <w:ind w:right="342"/>
        <w:rPr>
          <w:color w:val="000000"/>
          <w:sz w:val="24"/>
          <w:szCs w:val="24"/>
        </w:rPr>
      </w:pPr>
      <w:r w:rsidRPr="00790C76">
        <w:rPr>
          <w:color w:val="000000"/>
          <w:sz w:val="24"/>
          <w:szCs w:val="24"/>
        </w:rPr>
        <w:t>Bölüm içi etkinliklerin toplumla daha fazla etkileşim içinde olmasını sağlamak için sosyal sorumluluk projelerine daha fazla odaklanılması.</w:t>
      </w:r>
    </w:p>
    <w:p w:rsidR="003469C3" w:rsidRPr="00790C76" w:rsidRDefault="004B5B9B" w:rsidP="00790C76">
      <w:pPr>
        <w:numPr>
          <w:ilvl w:val="0"/>
          <w:numId w:val="1"/>
        </w:numPr>
        <w:pBdr>
          <w:top w:val="nil"/>
          <w:left w:val="nil"/>
          <w:bottom w:val="nil"/>
          <w:right w:val="nil"/>
          <w:between w:val="nil"/>
        </w:pBdr>
        <w:tabs>
          <w:tab w:val="left" w:pos="838"/>
          <w:tab w:val="left" w:pos="839"/>
        </w:tabs>
        <w:spacing w:line="278" w:lineRule="auto"/>
        <w:ind w:right="154"/>
        <w:rPr>
          <w:color w:val="000000"/>
          <w:sz w:val="24"/>
          <w:szCs w:val="24"/>
        </w:rPr>
      </w:pPr>
      <w:proofErr w:type="gramStart"/>
      <w:r w:rsidRPr="00790C76">
        <w:rPr>
          <w:color w:val="000000"/>
          <w:sz w:val="24"/>
          <w:szCs w:val="24"/>
        </w:rPr>
        <w:t>Mezunların istihdam edilebilirlik becerilerini artırmak adına endüstri işbirlikleri ve staj programlarının daha etkin bir şekilde düzenlenmesi.</w:t>
      </w:r>
      <w:proofErr w:type="gramEnd"/>
    </w:p>
    <w:p w:rsidR="003469C3" w:rsidRPr="00D253F8" w:rsidRDefault="004B5B9B" w:rsidP="00D253F8">
      <w:pPr>
        <w:numPr>
          <w:ilvl w:val="0"/>
          <w:numId w:val="1"/>
        </w:numPr>
        <w:pBdr>
          <w:top w:val="nil"/>
          <w:left w:val="nil"/>
          <w:bottom w:val="nil"/>
          <w:right w:val="nil"/>
          <w:between w:val="nil"/>
        </w:pBdr>
        <w:tabs>
          <w:tab w:val="left" w:pos="838"/>
          <w:tab w:val="left" w:pos="839"/>
        </w:tabs>
        <w:spacing w:line="278" w:lineRule="auto"/>
        <w:ind w:right="205"/>
        <w:rPr>
          <w:color w:val="000000"/>
          <w:sz w:val="24"/>
          <w:szCs w:val="24"/>
        </w:rPr>
      </w:pPr>
      <w:r w:rsidRPr="00790C76">
        <w:rPr>
          <w:color w:val="000000"/>
          <w:sz w:val="24"/>
          <w:szCs w:val="24"/>
        </w:rPr>
        <w:t>Öğrenci memnuniyeti anketleri ve mezun izleme çalışmalarının daha sık ve sistematik olarak gerçekleştirilerek elde edilen verilere dayalı iyileştirmelerin yapılması.</w:t>
      </w:r>
    </w:p>
    <w:p w:rsidR="003469C3" w:rsidRPr="00790C76" w:rsidRDefault="004B5B9B" w:rsidP="00790C76">
      <w:pPr>
        <w:pBdr>
          <w:top w:val="nil"/>
          <w:left w:val="nil"/>
          <w:bottom w:val="nil"/>
          <w:right w:val="nil"/>
          <w:between w:val="nil"/>
        </w:pBdr>
        <w:spacing w:before="202" w:line="276" w:lineRule="auto"/>
        <w:ind w:left="141" w:right="108"/>
        <w:jc w:val="both"/>
        <w:rPr>
          <w:sz w:val="24"/>
          <w:szCs w:val="24"/>
        </w:rPr>
      </w:pPr>
      <w:r w:rsidRPr="00790C76">
        <w:rPr>
          <w:sz w:val="24"/>
          <w:szCs w:val="24"/>
        </w:rPr>
        <w:t xml:space="preserve">Bu öneriler, Endüstri Mühendisliğinin eğitim-öğretim, araştırma ve toplumsal katkı alanlarında kalitesini artırmak için çeşitli stratejiler sunmaktadır. Her bir öneri, Bölümün genel hedefleri doğrultusunda daha etkin ve başarılı bir performans elde </w:t>
      </w:r>
      <w:r w:rsidRPr="00790C76">
        <w:rPr>
          <w:sz w:val="24"/>
          <w:szCs w:val="24"/>
        </w:rPr>
        <w:tab/>
        <w:t>etmeye yönelik adımları içermektedir.</w:t>
      </w:r>
    </w:p>
    <w:p w:rsidR="003469C3" w:rsidRPr="00790C76" w:rsidRDefault="004B5B9B" w:rsidP="00790C76">
      <w:pPr>
        <w:pBdr>
          <w:top w:val="nil"/>
          <w:left w:val="nil"/>
          <w:bottom w:val="nil"/>
          <w:right w:val="nil"/>
          <w:between w:val="nil"/>
        </w:pBdr>
        <w:spacing w:before="200"/>
        <w:ind w:left="118"/>
        <w:jc w:val="both"/>
        <w:rPr>
          <w:color w:val="000000"/>
          <w:sz w:val="24"/>
          <w:szCs w:val="24"/>
        </w:rPr>
      </w:pPr>
      <w:r w:rsidRPr="00790C76">
        <w:rPr>
          <w:color w:val="000000"/>
          <w:sz w:val="24"/>
          <w:szCs w:val="24"/>
        </w:rPr>
        <w:t>Hazırlanmış olan PUKÖ tablolarına dair özet bilgi aşağıdadır.</w:t>
      </w:r>
    </w:p>
    <w:p w:rsidR="003469C3" w:rsidRPr="00790C76" w:rsidRDefault="003469C3" w:rsidP="00790C76">
      <w:pPr>
        <w:pBdr>
          <w:top w:val="nil"/>
          <w:left w:val="nil"/>
          <w:bottom w:val="nil"/>
          <w:right w:val="nil"/>
          <w:between w:val="nil"/>
        </w:pBdr>
        <w:spacing w:before="3"/>
        <w:rPr>
          <w:color w:val="000000"/>
          <w:sz w:val="28"/>
          <w:szCs w:val="28"/>
        </w:rPr>
      </w:pPr>
    </w:p>
    <w:tbl>
      <w:tblPr>
        <w:tblStyle w:val="af7"/>
        <w:tblW w:w="6540" w:type="dxa"/>
        <w:tblInd w:w="1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10"/>
        <w:gridCol w:w="2430"/>
      </w:tblGrid>
      <w:tr w:rsidR="003469C3" w:rsidRPr="00790C76">
        <w:trPr>
          <w:trHeight w:val="258"/>
        </w:trPr>
        <w:tc>
          <w:tcPr>
            <w:tcW w:w="4110" w:type="dxa"/>
            <w:tcBorders>
              <w:left w:val="nil"/>
              <w:right w:val="nil"/>
            </w:tcBorders>
            <w:shd w:val="clear" w:color="auto" w:fill="001F5F"/>
          </w:tcPr>
          <w:p w:rsidR="003469C3" w:rsidRPr="00790C76" w:rsidRDefault="004B5B9B" w:rsidP="00790C76">
            <w:pPr>
              <w:pBdr>
                <w:top w:val="nil"/>
                <w:left w:val="nil"/>
                <w:bottom w:val="nil"/>
                <w:right w:val="nil"/>
                <w:between w:val="nil"/>
              </w:pBdr>
              <w:spacing w:line="238" w:lineRule="auto"/>
              <w:ind w:left="115"/>
              <w:rPr>
                <w:color w:val="000000"/>
                <w:sz w:val="24"/>
                <w:szCs w:val="24"/>
              </w:rPr>
            </w:pPr>
            <w:r w:rsidRPr="00790C76">
              <w:rPr>
                <w:color w:val="FFFFFF"/>
                <w:sz w:val="24"/>
                <w:szCs w:val="24"/>
              </w:rPr>
              <w:t>Toplam PUKÖ İyileştirme Sayısı</w:t>
            </w:r>
          </w:p>
        </w:tc>
        <w:tc>
          <w:tcPr>
            <w:tcW w:w="2430" w:type="dxa"/>
            <w:tcBorders>
              <w:top w:val="single" w:sz="8" w:space="0" w:color="000000"/>
              <w:left w:val="nil"/>
              <w:bottom w:val="single" w:sz="8" w:space="0" w:color="000000"/>
              <w:right w:val="single" w:sz="8" w:space="0" w:color="000000"/>
            </w:tcBorders>
          </w:tcPr>
          <w:p w:rsidR="003469C3" w:rsidRPr="00790C76" w:rsidRDefault="004B5B9B" w:rsidP="00790C76">
            <w:pPr>
              <w:pBdr>
                <w:top w:val="nil"/>
                <w:left w:val="nil"/>
                <w:bottom w:val="nil"/>
                <w:right w:val="nil"/>
                <w:between w:val="nil"/>
              </w:pBdr>
              <w:spacing w:line="238" w:lineRule="auto"/>
              <w:ind w:left="992"/>
              <w:rPr>
                <w:color w:val="000000"/>
                <w:sz w:val="24"/>
                <w:szCs w:val="24"/>
              </w:rPr>
            </w:pPr>
            <w:r w:rsidRPr="00790C76">
              <w:rPr>
                <w:sz w:val="24"/>
                <w:szCs w:val="24"/>
              </w:rPr>
              <w:t>20</w:t>
            </w:r>
          </w:p>
        </w:tc>
      </w:tr>
      <w:tr w:rsidR="003469C3" w:rsidRPr="00790C76">
        <w:trPr>
          <w:trHeight w:val="280"/>
        </w:trPr>
        <w:tc>
          <w:tcPr>
            <w:tcW w:w="4110" w:type="dxa"/>
            <w:tcBorders>
              <w:left w:val="nil"/>
              <w:right w:val="nil"/>
            </w:tcBorders>
            <w:shd w:val="clear" w:color="auto" w:fill="001F5F"/>
          </w:tcPr>
          <w:p w:rsidR="003469C3" w:rsidRPr="00790C76" w:rsidRDefault="004B5B9B" w:rsidP="00790C76">
            <w:pPr>
              <w:pBdr>
                <w:top w:val="nil"/>
                <w:left w:val="nil"/>
                <w:bottom w:val="nil"/>
                <w:right w:val="nil"/>
                <w:between w:val="nil"/>
              </w:pBdr>
              <w:spacing w:line="260" w:lineRule="auto"/>
              <w:ind w:left="115"/>
              <w:rPr>
                <w:color w:val="000000"/>
                <w:sz w:val="24"/>
                <w:szCs w:val="24"/>
              </w:rPr>
            </w:pPr>
            <w:r w:rsidRPr="00790C76">
              <w:rPr>
                <w:color w:val="FFFFFF"/>
                <w:sz w:val="24"/>
                <w:szCs w:val="24"/>
              </w:rPr>
              <w:t>Planlama aşamasındaki faaliyet sayısı</w:t>
            </w:r>
          </w:p>
        </w:tc>
        <w:tc>
          <w:tcPr>
            <w:tcW w:w="2430" w:type="dxa"/>
            <w:tcBorders>
              <w:top w:val="single" w:sz="8" w:space="0" w:color="000000"/>
              <w:left w:val="nil"/>
              <w:bottom w:val="single" w:sz="8" w:space="0" w:color="000000"/>
              <w:right w:val="single" w:sz="8" w:space="0" w:color="000000"/>
            </w:tcBorders>
          </w:tcPr>
          <w:p w:rsidR="003469C3" w:rsidRPr="00790C76" w:rsidRDefault="004B5B9B" w:rsidP="00790C76">
            <w:pPr>
              <w:pBdr>
                <w:top w:val="nil"/>
                <w:left w:val="nil"/>
                <w:bottom w:val="nil"/>
                <w:right w:val="nil"/>
                <w:between w:val="nil"/>
              </w:pBdr>
              <w:spacing w:line="260" w:lineRule="auto"/>
              <w:ind w:left="992"/>
              <w:rPr>
                <w:color w:val="000000"/>
                <w:sz w:val="24"/>
                <w:szCs w:val="24"/>
              </w:rPr>
            </w:pPr>
            <w:r w:rsidRPr="00790C76">
              <w:rPr>
                <w:sz w:val="24"/>
                <w:szCs w:val="24"/>
              </w:rPr>
              <w:t>20</w:t>
            </w:r>
          </w:p>
        </w:tc>
      </w:tr>
      <w:tr w:rsidR="003469C3" w:rsidRPr="00790C76">
        <w:trPr>
          <w:trHeight w:val="260"/>
        </w:trPr>
        <w:tc>
          <w:tcPr>
            <w:tcW w:w="4110" w:type="dxa"/>
            <w:tcBorders>
              <w:left w:val="nil"/>
              <w:right w:val="nil"/>
            </w:tcBorders>
            <w:shd w:val="clear" w:color="auto" w:fill="001F5F"/>
          </w:tcPr>
          <w:p w:rsidR="003469C3" w:rsidRPr="00790C76" w:rsidRDefault="004B5B9B" w:rsidP="00790C76">
            <w:pPr>
              <w:pBdr>
                <w:top w:val="nil"/>
                <w:left w:val="nil"/>
                <w:bottom w:val="nil"/>
                <w:right w:val="nil"/>
                <w:between w:val="nil"/>
              </w:pBdr>
              <w:spacing w:line="241" w:lineRule="auto"/>
              <w:ind w:left="115"/>
              <w:rPr>
                <w:color w:val="000000"/>
                <w:sz w:val="24"/>
                <w:szCs w:val="24"/>
              </w:rPr>
            </w:pPr>
            <w:r w:rsidRPr="00790C76">
              <w:rPr>
                <w:color w:val="FFFFFF"/>
                <w:sz w:val="24"/>
                <w:szCs w:val="24"/>
              </w:rPr>
              <w:t>Uygulama aşamasındaki faaliyet sayısı</w:t>
            </w:r>
          </w:p>
        </w:tc>
        <w:tc>
          <w:tcPr>
            <w:tcW w:w="2430" w:type="dxa"/>
            <w:tcBorders>
              <w:top w:val="single" w:sz="8" w:space="0" w:color="000000"/>
              <w:left w:val="nil"/>
              <w:bottom w:val="single" w:sz="8" w:space="0" w:color="000000"/>
              <w:right w:val="single" w:sz="8" w:space="0" w:color="000000"/>
            </w:tcBorders>
          </w:tcPr>
          <w:p w:rsidR="003469C3" w:rsidRPr="00790C76" w:rsidRDefault="004B5B9B" w:rsidP="00790C76">
            <w:pPr>
              <w:pBdr>
                <w:top w:val="nil"/>
                <w:left w:val="nil"/>
                <w:bottom w:val="nil"/>
                <w:right w:val="nil"/>
                <w:between w:val="nil"/>
              </w:pBdr>
              <w:spacing w:line="241" w:lineRule="auto"/>
              <w:ind w:left="992"/>
              <w:rPr>
                <w:color w:val="000000"/>
                <w:sz w:val="24"/>
                <w:szCs w:val="24"/>
              </w:rPr>
            </w:pPr>
            <w:r w:rsidRPr="00790C76">
              <w:rPr>
                <w:sz w:val="24"/>
                <w:szCs w:val="24"/>
              </w:rPr>
              <w:t>20</w:t>
            </w:r>
          </w:p>
        </w:tc>
      </w:tr>
      <w:tr w:rsidR="003469C3" w:rsidRPr="00790C76">
        <w:trPr>
          <w:trHeight w:val="277"/>
        </w:trPr>
        <w:tc>
          <w:tcPr>
            <w:tcW w:w="4110" w:type="dxa"/>
            <w:vMerge w:val="restart"/>
            <w:tcBorders>
              <w:left w:val="nil"/>
              <w:bottom w:val="nil"/>
              <w:right w:val="nil"/>
            </w:tcBorders>
            <w:shd w:val="clear" w:color="auto" w:fill="001F5F"/>
          </w:tcPr>
          <w:p w:rsidR="003469C3" w:rsidRPr="00790C76" w:rsidRDefault="004B5B9B" w:rsidP="00790C76">
            <w:pPr>
              <w:pBdr>
                <w:top w:val="nil"/>
                <w:left w:val="nil"/>
                <w:bottom w:val="nil"/>
                <w:right w:val="nil"/>
                <w:between w:val="nil"/>
              </w:pBdr>
              <w:spacing w:line="260" w:lineRule="auto"/>
              <w:ind w:left="115"/>
              <w:rPr>
                <w:color w:val="000000"/>
                <w:sz w:val="24"/>
                <w:szCs w:val="24"/>
              </w:rPr>
            </w:pPr>
            <w:r w:rsidRPr="00790C76">
              <w:rPr>
                <w:color w:val="FFFFFF"/>
                <w:sz w:val="24"/>
                <w:szCs w:val="24"/>
              </w:rPr>
              <w:t>Kontrol aşamasındaki faaliyet sayısı</w:t>
            </w:r>
          </w:p>
          <w:p w:rsidR="003469C3" w:rsidRPr="00790C76" w:rsidRDefault="004B5B9B" w:rsidP="00790C76">
            <w:pPr>
              <w:pBdr>
                <w:top w:val="nil"/>
                <w:left w:val="nil"/>
                <w:bottom w:val="nil"/>
                <w:right w:val="nil"/>
                <w:between w:val="nil"/>
              </w:pBdr>
              <w:tabs>
                <w:tab w:val="left" w:pos="1022"/>
                <w:tab w:val="left" w:pos="1744"/>
                <w:tab w:val="left" w:pos="3293"/>
              </w:tabs>
              <w:spacing w:before="19"/>
              <w:ind w:left="115" w:right="106"/>
              <w:rPr>
                <w:color w:val="000000"/>
                <w:sz w:val="24"/>
                <w:szCs w:val="24"/>
              </w:rPr>
            </w:pPr>
            <w:r w:rsidRPr="00790C76">
              <w:rPr>
                <w:color w:val="FFFFFF"/>
                <w:sz w:val="24"/>
                <w:szCs w:val="24"/>
              </w:rPr>
              <w:t>Önlem</w:t>
            </w:r>
            <w:r w:rsidRPr="00790C76">
              <w:rPr>
                <w:color w:val="FFFFFF"/>
                <w:sz w:val="24"/>
                <w:szCs w:val="24"/>
              </w:rPr>
              <w:tab/>
              <w:t>alma</w:t>
            </w:r>
            <w:r w:rsidRPr="00790C76">
              <w:rPr>
                <w:color w:val="FFFFFF"/>
                <w:sz w:val="24"/>
                <w:szCs w:val="24"/>
              </w:rPr>
              <w:tab/>
              <w:t>aşamasındaki</w:t>
            </w:r>
            <w:r w:rsidRPr="00790C76">
              <w:rPr>
                <w:color w:val="FFFFFF"/>
                <w:sz w:val="24"/>
                <w:szCs w:val="24"/>
              </w:rPr>
              <w:tab/>
              <w:t>faaliyet sayısı</w:t>
            </w:r>
          </w:p>
        </w:tc>
        <w:tc>
          <w:tcPr>
            <w:tcW w:w="2430" w:type="dxa"/>
            <w:tcBorders>
              <w:top w:val="single" w:sz="8" w:space="0" w:color="000000"/>
              <w:left w:val="nil"/>
              <w:bottom w:val="single" w:sz="8" w:space="0" w:color="000000"/>
              <w:right w:val="single" w:sz="8" w:space="0" w:color="000000"/>
            </w:tcBorders>
          </w:tcPr>
          <w:p w:rsidR="003469C3" w:rsidRPr="00790C76" w:rsidRDefault="004B5B9B" w:rsidP="00790C76">
            <w:pPr>
              <w:pBdr>
                <w:top w:val="nil"/>
                <w:left w:val="nil"/>
                <w:bottom w:val="nil"/>
                <w:right w:val="nil"/>
                <w:between w:val="nil"/>
              </w:pBdr>
              <w:spacing w:line="258" w:lineRule="auto"/>
              <w:ind w:left="992"/>
              <w:rPr>
                <w:color w:val="000000"/>
                <w:sz w:val="24"/>
                <w:szCs w:val="24"/>
              </w:rPr>
            </w:pPr>
            <w:r w:rsidRPr="00790C76">
              <w:rPr>
                <w:sz w:val="24"/>
                <w:szCs w:val="24"/>
              </w:rPr>
              <w:t>18</w:t>
            </w:r>
          </w:p>
        </w:tc>
      </w:tr>
      <w:tr w:rsidR="003469C3">
        <w:trPr>
          <w:trHeight w:val="553"/>
        </w:trPr>
        <w:tc>
          <w:tcPr>
            <w:tcW w:w="4110" w:type="dxa"/>
            <w:vMerge/>
            <w:tcBorders>
              <w:left w:val="nil"/>
              <w:bottom w:val="nil"/>
              <w:right w:val="nil"/>
            </w:tcBorders>
            <w:shd w:val="clear" w:color="auto" w:fill="001F5F"/>
          </w:tcPr>
          <w:p w:rsidR="003469C3" w:rsidRPr="00790C76" w:rsidRDefault="003469C3" w:rsidP="00790C76">
            <w:pPr>
              <w:pBdr>
                <w:top w:val="nil"/>
                <w:left w:val="nil"/>
                <w:bottom w:val="nil"/>
                <w:right w:val="nil"/>
                <w:between w:val="nil"/>
              </w:pBdr>
              <w:spacing w:line="276" w:lineRule="auto"/>
              <w:rPr>
                <w:color w:val="000000"/>
                <w:sz w:val="24"/>
                <w:szCs w:val="24"/>
              </w:rPr>
            </w:pPr>
          </w:p>
        </w:tc>
        <w:tc>
          <w:tcPr>
            <w:tcW w:w="2430" w:type="dxa"/>
            <w:tcBorders>
              <w:top w:val="single" w:sz="8" w:space="0" w:color="000000"/>
              <w:left w:val="nil"/>
              <w:bottom w:val="single" w:sz="8" w:space="0" w:color="000000"/>
              <w:right w:val="single" w:sz="8" w:space="0" w:color="000000"/>
            </w:tcBorders>
          </w:tcPr>
          <w:p w:rsidR="003469C3" w:rsidRDefault="004B5B9B" w:rsidP="00790C76">
            <w:pPr>
              <w:pBdr>
                <w:top w:val="nil"/>
                <w:left w:val="nil"/>
                <w:bottom w:val="nil"/>
                <w:right w:val="nil"/>
                <w:between w:val="nil"/>
              </w:pBdr>
              <w:spacing w:line="272" w:lineRule="auto"/>
              <w:ind w:left="992"/>
              <w:rPr>
                <w:color w:val="000000"/>
                <w:sz w:val="24"/>
                <w:szCs w:val="24"/>
              </w:rPr>
            </w:pPr>
            <w:r w:rsidRPr="00790C76">
              <w:rPr>
                <w:sz w:val="24"/>
                <w:szCs w:val="24"/>
              </w:rPr>
              <w:t>13</w:t>
            </w:r>
          </w:p>
        </w:tc>
      </w:tr>
    </w:tbl>
    <w:p w:rsidR="003469C3" w:rsidRDefault="003469C3" w:rsidP="00790C76"/>
    <w:sectPr w:rsidR="003469C3">
      <w:footerReference w:type="default" r:id="rId130"/>
      <w:pgSz w:w="11930" w:h="16850"/>
      <w:pgMar w:top="1540" w:right="1320" w:bottom="1580" w:left="1300" w:header="0" w:footer="13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88" w:rsidRDefault="00AA5688">
      <w:r>
        <w:separator/>
      </w:r>
    </w:p>
  </w:endnote>
  <w:endnote w:type="continuationSeparator" w:id="0">
    <w:p w:rsidR="00AA5688" w:rsidRDefault="00AA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B" w:rsidRDefault="004B5B9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simplePos x="0" y="0"/>
              <wp:positionH relativeFrom="column">
                <wp:posOffset>2832100</wp:posOffset>
              </wp:positionH>
              <wp:positionV relativeFrom="paragraph">
                <wp:posOffset>9766300</wp:posOffset>
              </wp:positionV>
              <wp:extent cx="232410" cy="203835"/>
              <wp:effectExtent l="0" t="0" r="0" b="0"/>
              <wp:wrapNone/>
              <wp:docPr id="11" name="Dikdörtgen 11"/>
              <wp:cNvGraphicFramePr/>
              <a:graphic xmlns:a="http://schemas.openxmlformats.org/drawingml/2006/main">
                <a:graphicData uri="http://schemas.microsoft.com/office/word/2010/wordprocessingShape">
                  <wps:wsp>
                    <wps:cNvSpPr/>
                    <wps:spPr>
                      <a:xfrm>
                        <a:off x="5234558" y="3682845"/>
                        <a:ext cx="222885" cy="194310"/>
                      </a:xfrm>
                      <a:prstGeom prst="rect">
                        <a:avLst/>
                      </a:prstGeom>
                      <a:noFill/>
                      <a:ln>
                        <a:noFill/>
                      </a:ln>
                    </wps:spPr>
                    <wps:txbx>
                      <w:txbxContent>
                        <w:p w:rsidR="004B5B9B" w:rsidRDefault="004B5B9B">
                          <w:pPr>
                            <w:spacing w:before="10"/>
                            <w:ind w:left="60"/>
                            <w:textDirection w:val="btLr"/>
                          </w:pPr>
                          <w:r>
                            <w:rPr>
                              <w:color w:val="000000"/>
                              <w:sz w:val="24"/>
                            </w:rPr>
                            <w:t xml:space="preserve"> PAGE 10</w:t>
                          </w:r>
                        </w:p>
                      </w:txbxContent>
                    </wps:txbx>
                    <wps:bodyPr spcFirstLastPara="1" wrap="square" lIns="0" tIns="0" rIns="0" bIns="0" anchor="t" anchorCtr="0">
                      <a:noAutofit/>
                    </wps:bodyPr>
                  </wps:wsp>
                </a:graphicData>
              </a:graphic>
            </wp:anchor>
          </w:drawing>
        </mc:Choice>
        <mc:Fallback>
          <w:pict>
            <v:rect id="Dikdörtgen 11" o:spid="_x0000_s1027" style="position:absolute;margin-left:223pt;margin-top:769pt;width:18.3pt;height:16.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" filled="f" stroked="f">
              <v:textbox inset="0,0,0,0">
                <w:txbxContent>
                  <w:p w:rsidR="004B5B9B" w:rsidRDefault="004B5B9B">
                    <w:pPr>
                      <w:spacing w:before="10"/>
                      <w:ind w:left="60"/>
                      <w:textDirection w:val="btLr"/>
                    </w:pPr>
                    <w:r>
                      <w:rPr>
                        <w:color w:val="000000"/>
                        <w:sz w:val="24"/>
                      </w:rPr>
                      <w:t xml:space="preserve"> PAGE 10</w:t>
                    </w:r>
                  </w:p>
                </w:txbxContent>
              </v:textbox>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711200</wp:posOffset>
              </wp:positionH>
              <wp:positionV relativeFrom="paragraph">
                <wp:posOffset>10121900</wp:posOffset>
              </wp:positionV>
              <wp:extent cx="4436745" cy="148590"/>
              <wp:effectExtent l="0" t="0" r="0" b="0"/>
              <wp:wrapNone/>
              <wp:docPr id="14" name="Dikdörtgen 14"/>
              <wp:cNvGraphicFramePr/>
              <a:graphic xmlns:a="http://schemas.openxmlformats.org/drawingml/2006/main">
                <a:graphicData uri="http://schemas.microsoft.com/office/word/2010/wordprocessingShape">
                  <wps:wsp>
                    <wps:cNvSpPr/>
                    <wps:spPr>
                      <a:xfrm>
                        <a:off x="3132390" y="3710468"/>
                        <a:ext cx="4427220" cy="139065"/>
                      </a:xfrm>
                      <a:prstGeom prst="rect">
                        <a:avLst/>
                      </a:prstGeom>
                      <a:noFill/>
                      <a:ln>
                        <a:noFill/>
                      </a:ln>
                    </wps:spPr>
                    <wps:txbx>
                      <w:txbxContent>
                        <w:p w:rsidR="004B5B9B" w:rsidRDefault="004B5B9B">
                          <w:pPr>
                            <w:spacing w:before="13"/>
                            <w:ind w:left="20" w:firstLine="20"/>
                            <w:textDirection w:val="btLr"/>
                          </w:pPr>
                          <w:r>
                            <w:rPr>
                              <w:b/>
                              <w:color w:val="0D233C"/>
                              <w:sz w:val="16"/>
                            </w:rPr>
                            <w:t>TARSUS Ü N İ V E R S İ T E S İ | B İ R İ M İ Ç D E Ğ E R L E N D İ R M E R A P O R U 2 0 2 3</w:t>
                          </w:r>
                        </w:p>
                      </w:txbxContent>
                    </wps:txbx>
                    <wps:bodyPr spcFirstLastPara="1" wrap="square" lIns="0" tIns="0" rIns="0" bIns="0" anchor="t" anchorCtr="0">
                      <a:noAutofit/>
                    </wps:bodyPr>
                  </wps:wsp>
                </a:graphicData>
              </a:graphic>
            </wp:anchor>
          </w:drawing>
        </mc:Choice>
        <mc:Fallback>
          <w:pict>
            <v:rect id="Dikdörtgen 14" o:spid="_x0000_s1028" style="position:absolute;margin-left:56pt;margin-top:797pt;width:349.35pt;height:11.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" filled="f" stroked="f">
              <v:textbox inset="0,0,0,0">
                <w:txbxContent>
                  <w:p w:rsidR="004B5B9B" w:rsidRDefault="004B5B9B">
                    <w:pPr>
                      <w:spacing w:before="13"/>
                      <w:ind w:left="20" w:firstLine="20"/>
                      <w:textDirection w:val="btLr"/>
                    </w:pPr>
                    <w:r>
                      <w:rPr>
                        <w:b/>
                        <w:color w:val="0D233C"/>
                        <w:sz w:val="16"/>
                      </w:rPr>
                      <w:t>TARSUS Ü N İ V E R S İ T E S İ | B İ R İ M İ Ç D E Ğ E R L E N D İ R M E R A P O R U 2 0 2 3</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9B" w:rsidRDefault="004B5B9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hidden="0" allowOverlap="1">
              <wp:simplePos x="0" y="0"/>
              <wp:positionH relativeFrom="column">
                <wp:posOffset>2832100</wp:posOffset>
              </wp:positionH>
              <wp:positionV relativeFrom="paragraph">
                <wp:posOffset>9664700</wp:posOffset>
              </wp:positionV>
              <wp:extent cx="232410" cy="203835"/>
              <wp:effectExtent l="0" t="0" r="0" b="0"/>
              <wp:wrapNone/>
              <wp:docPr id="15" name="Dikdörtgen 15"/>
              <wp:cNvGraphicFramePr/>
              <a:graphic xmlns:a="http://schemas.openxmlformats.org/drawingml/2006/main">
                <a:graphicData uri="http://schemas.microsoft.com/office/word/2010/wordprocessingShape">
                  <wps:wsp>
                    <wps:cNvSpPr/>
                    <wps:spPr>
                      <a:xfrm>
                        <a:off x="5234558" y="3682845"/>
                        <a:ext cx="222885" cy="194310"/>
                      </a:xfrm>
                      <a:prstGeom prst="rect">
                        <a:avLst/>
                      </a:prstGeom>
                      <a:noFill/>
                      <a:ln>
                        <a:noFill/>
                      </a:ln>
                    </wps:spPr>
                    <wps:txbx>
                      <w:txbxContent>
                        <w:p w:rsidR="004B5B9B" w:rsidRDefault="004B5B9B">
                          <w:pPr>
                            <w:spacing w:before="10"/>
                            <w:ind w:left="60"/>
                            <w:textDirection w:val="btLr"/>
                          </w:pPr>
                          <w:r>
                            <w:rPr>
                              <w:color w:val="000000"/>
                              <w:sz w:val="24"/>
                            </w:rPr>
                            <w:t xml:space="preserve"> PAGE 37</w:t>
                          </w:r>
                        </w:p>
                      </w:txbxContent>
                    </wps:txbx>
                    <wps:bodyPr spcFirstLastPara="1" wrap="square" lIns="0" tIns="0" rIns="0" bIns="0" anchor="t" anchorCtr="0">
                      <a:noAutofit/>
                    </wps:bodyPr>
                  </wps:wsp>
                </a:graphicData>
              </a:graphic>
            </wp:anchor>
          </w:drawing>
        </mc:Choice>
        <mc:Fallback>
          <w:pict>
            <v:rect id="Dikdörtgen 15" o:spid="_x0000_s1029" style="position:absolute;margin-left:223pt;margin-top:761pt;width:18.3pt;height:16.0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" filled="f" stroked="f">
              <v:textbox inset="0,0,0,0">
                <w:txbxContent>
                  <w:p w:rsidR="004B5B9B" w:rsidRDefault="004B5B9B">
                    <w:pPr>
                      <w:spacing w:before="10"/>
                      <w:ind w:left="60"/>
                      <w:textDirection w:val="btLr"/>
                    </w:pPr>
                    <w:r>
                      <w:rPr>
                        <w:color w:val="000000"/>
                        <w:sz w:val="24"/>
                      </w:rPr>
                      <w:t xml:space="preserve"> PAGE 37</w:t>
                    </w:r>
                  </w:p>
                </w:txbxContent>
              </v:textbox>
            </v:rect>
          </w:pict>
        </mc:Fallback>
      </mc:AlternateContent>
    </w:r>
    <w:r>
      <w:rPr>
        <w:noProof/>
      </w:rPr>
      <mc:AlternateContent>
        <mc:Choice Requires="wps">
          <w:drawing>
            <wp:anchor distT="0" distB="0" distL="0" distR="0" simplePos="0" relativeHeight="251661312" behindDoc="1" locked="0" layoutInCell="1" hidden="0" allowOverlap="1">
              <wp:simplePos x="0" y="0"/>
              <wp:positionH relativeFrom="column">
                <wp:posOffset>711200</wp:posOffset>
              </wp:positionH>
              <wp:positionV relativeFrom="paragraph">
                <wp:posOffset>10020300</wp:posOffset>
              </wp:positionV>
              <wp:extent cx="4436745" cy="148590"/>
              <wp:effectExtent l="0" t="0" r="0" b="0"/>
              <wp:wrapNone/>
              <wp:docPr id="12" name="Dikdörtgen 12"/>
              <wp:cNvGraphicFramePr/>
              <a:graphic xmlns:a="http://schemas.openxmlformats.org/drawingml/2006/main">
                <a:graphicData uri="http://schemas.microsoft.com/office/word/2010/wordprocessingShape">
                  <wps:wsp>
                    <wps:cNvSpPr/>
                    <wps:spPr>
                      <a:xfrm>
                        <a:off x="3132390" y="3710468"/>
                        <a:ext cx="4427220" cy="139065"/>
                      </a:xfrm>
                      <a:prstGeom prst="rect">
                        <a:avLst/>
                      </a:prstGeom>
                      <a:noFill/>
                      <a:ln>
                        <a:noFill/>
                      </a:ln>
                    </wps:spPr>
                    <wps:txbx>
                      <w:txbxContent>
                        <w:p w:rsidR="004B5B9B" w:rsidRDefault="004B5B9B">
                          <w:pPr>
                            <w:spacing w:before="13"/>
                            <w:ind w:left="20" w:firstLine="20"/>
                            <w:textDirection w:val="btLr"/>
                          </w:pPr>
                          <w:r>
                            <w:rPr>
                              <w:b/>
                              <w:color w:val="0D233C"/>
                              <w:sz w:val="16"/>
                            </w:rPr>
                            <w:t>TARSUS Ü N İ V E R S İ T E S İ | B İ R İ M İ Ç D E Ğ E R L E N D İ R M E R A P O R U 2 0 2 3</w:t>
                          </w:r>
                        </w:p>
                      </w:txbxContent>
                    </wps:txbx>
                    <wps:bodyPr spcFirstLastPara="1" wrap="square" lIns="0" tIns="0" rIns="0" bIns="0" anchor="t" anchorCtr="0">
                      <a:noAutofit/>
                    </wps:bodyPr>
                  </wps:wsp>
                </a:graphicData>
              </a:graphic>
            </wp:anchor>
          </w:drawing>
        </mc:Choice>
        <mc:Fallback>
          <w:pict>
            <v:rect id="Dikdörtgen 12" o:spid="_x0000_s1030" style="position:absolute;margin-left:56pt;margin-top:789pt;width:349.35pt;height:11.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" filled="f" stroked="f">
              <v:textbox inset="0,0,0,0">
                <w:txbxContent>
                  <w:p w:rsidR="004B5B9B" w:rsidRDefault="004B5B9B">
                    <w:pPr>
                      <w:spacing w:before="13"/>
                      <w:ind w:left="20" w:firstLine="20"/>
                      <w:textDirection w:val="btLr"/>
                    </w:pPr>
                    <w:r>
                      <w:rPr>
                        <w:b/>
                        <w:color w:val="0D233C"/>
                        <w:sz w:val="16"/>
                      </w:rPr>
                      <w:t>TARSUS Ü N İ V E R S İ T E S İ | B İ R İ M İ Ç D E Ğ E R L E N D İ R M E R A P O R U 2 0 2 3</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88" w:rsidRDefault="00AA5688">
      <w:r>
        <w:separator/>
      </w:r>
    </w:p>
  </w:footnote>
  <w:footnote w:type="continuationSeparator" w:id="0">
    <w:p w:rsidR="00AA5688" w:rsidRDefault="00AA56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07E75"/>
    <w:multiLevelType w:val="multilevel"/>
    <w:tmpl w:val="6096E6DC"/>
    <w:lvl w:ilvl="0">
      <w:start w:val="1"/>
      <w:numFmt w:val="upperLetter"/>
      <w:lvlText w:val="%1"/>
      <w:lvlJc w:val="left"/>
      <w:pPr>
        <w:ind w:left="831" w:hanging="653"/>
      </w:pPr>
    </w:lvl>
    <w:lvl w:ilvl="1">
      <w:start w:val="5"/>
      <w:numFmt w:val="decimal"/>
      <w:lvlText w:val="%1.%2"/>
      <w:lvlJc w:val="left"/>
      <w:pPr>
        <w:ind w:left="831" w:hanging="653"/>
      </w:pPr>
    </w:lvl>
    <w:lvl w:ilvl="2">
      <w:start w:val="2"/>
      <w:numFmt w:val="decimal"/>
      <w:lvlText w:val="%1.%2.%3."/>
      <w:lvlJc w:val="left"/>
      <w:pPr>
        <w:ind w:left="831" w:hanging="653"/>
      </w:pPr>
      <w:rPr>
        <w:rFonts w:ascii="Times New Roman" w:eastAsia="Times New Roman" w:hAnsi="Times New Roman" w:cs="Times New Roman"/>
        <w:sz w:val="24"/>
        <w:szCs w:val="24"/>
      </w:rPr>
    </w:lvl>
    <w:lvl w:ilvl="3">
      <w:numFmt w:val="bullet"/>
      <w:lvlText w:val="•"/>
      <w:lvlJc w:val="left"/>
      <w:pPr>
        <w:ind w:left="3396" w:hanging="653"/>
      </w:pPr>
    </w:lvl>
    <w:lvl w:ilvl="4">
      <w:numFmt w:val="bullet"/>
      <w:lvlText w:val="•"/>
      <w:lvlJc w:val="left"/>
      <w:pPr>
        <w:ind w:left="4248" w:hanging="653"/>
      </w:pPr>
    </w:lvl>
    <w:lvl w:ilvl="5">
      <w:numFmt w:val="bullet"/>
      <w:lvlText w:val="•"/>
      <w:lvlJc w:val="left"/>
      <w:pPr>
        <w:ind w:left="5100" w:hanging="653"/>
      </w:pPr>
    </w:lvl>
    <w:lvl w:ilvl="6">
      <w:numFmt w:val="bullet"/>
      <w:lvlText w:val="•"/>
      <w:lvlJc w:val="left"/>
      <w:pPr>
        <w:ind w:left="5952" w:hanging="652"/>
      </w:pPr>
    </w:lvl>
    <w:lvl w:ilvl="7">
      <w:numFmt w:val="bullet"/>
      <w:lvlText w:val="•"/>
      <w:lvlJc w:val="left"/>
      <w:pPr>
        <w:ind w:left="6804" w:hanging="653"/>
      </w:pPr>
    </w:lvl>
    <w:lvl w:ilvl="8">
      <w:numFmt w:val="bullet"/>
      <w:lvlText w:val="•"/>
      <w:lvlJc w:val="left"/>
      <w:pPr>
        <w:ind w:left="7656" w:hanging="652"/>
      </w:pPr>
    </w:lvl>
  </w:abstractNum>
  <w:abstractNum w:abstractNumId="1" w15:restartNumberingAfterBreak="0">
    <w:nsid w:val="211569FB"/>
    <w:multiLevelType w:val="multilevel"/>
    <w:tmpl w:val="FFF26C92"/>
    <w:lvl w:ilvl="0">
      <w:start w:val="1"/>
      <w:numFmt w:val="decimal"/>
      <w:lvlText w:val="%1."/>
      <w:lvlJc w:val="left"/>
      <w:pPr>
        <w:ind w:left="596" w:hanging="344"/>
      </w:pPr>
      <w:rPr>
        <w:b/>
      </w:rPr>
    </w:lvl>
    <w:lvl w:ilvl="1">
      <w:start w:val="1"/>
      <w:numFmt w:val="decimal"/>
      <w:lvlText w:val="%1.%2."/>
      <w:lvlJc w:val="left"/>
      <w:pPr>
        <w:ind w:left="598" w:hanging="435"/>
      </w:pPr>
      <w:rPr>
        <w:b/>
      </w:rPr>
    </w:lvl>
    <w:lvl w:ilvl="2">
      <w:numFmt w:val="bullet"/>
      <w:lvlText w:val="•"/>
      <w:lvlJc w:val="left"/>
      <w:pPr>
        <w:ind w:left="1697" w:hanging="435"/>
      </w:pPr>
    </w:lvl>
    <w:lvl w:ilvl="3">
      <w:numFmt w:val="bullet"/>
      <w:lvlText w:val="•"/>
      <w:lvlJc w:val="left"/>
      <w:pPr>
        <w:ind w:left="2655" w:hanging="435"/>
      </w:pPr>
    </w:lvl>
    <w:lvl w:ilvl="4">
      <w:numFmt w:val="bullet"/>
      <w:lvlText w:val="•"/>
      <w:lvlJc w:val="left"/>
      <w:pPr>
        <w:ind w:left="3613" w:hanging="435"/>
      </w:pPr>
    </w:lvl>
    <w:lvl w:ilvl="5">
      <w:numFmt w:val="bullet"/>
      <w:lvlText w:val="•"/>
      <w:lvlJc w:val="left"/>
      <w:pPr>
        <w:ind w:left="4571" w:hanging="435"/>
      </w:pPr>
    </w:lvl>
    <w:lvl w:ilvl="6">
      <w:numFmt w:val="bullet"/>
      <w:lvlText w:val="•"/>
      <w:lvlJc w:val="left"/>
      <w:pPr>
        <w:ind w:left="5529" w:hanging="435"/>
      </w:pPr>
    </w:lvl>
    <w:lvl w:ilvl="7">
      <w:numFmt w:val="bullet"/>
      <w:lvlText w:val="•"/>
      <w:lvlJc w:val="left"/>
      <w:pPr>
        <w:ind w:left="6487" w:hanging="435"/>
      </w:pPr>
    </w:lvl>
    <w:lvl w:ilvl="8">
      <w:numFmt w:val="bullet"/>
      <w:lvlText w:val="•"/>
      <w:lvlJc w:val="left"/>
      <w:pPr>
        <w:ind w:left="7445" w:hanging="435"/>
      </w:pPr>
    </w:lvl>
  </w:abstractNum>
  <w:abstractNum w:abstractNumId="2" w15:restartNumberingAfterBreak="0">
    <w:nsid w:val="353A3DD1"/>
    <w:multiLevelType w:val="multilevel"/>
    <w:tmpl w:val="6D1C4F1A"/>
    <w:lvl w:ilvl="0">
      <w:start w:val="2"/>
      <w:numFmt w:val="upperLetter"/>
      <w:lvlText w:val="%1"/>
      <w:lvlJc w:val="left"/>
      <w:pPr>
        <w:ind w:left="757" w:hanging="579"/>
      </w:pPr>
    </w:lvl>
    <w:lvl w:ilvl="1">
      <w:start w:val="2"/>
      <w:numFmt w:val="decimal"/>
      <w:lvlText w:val="%1.%2"/>
      <w:lvlJc w:val="left"/>
      <w:pPr>
        <w:ind w:left="757" w:hanging="579"/>
      </w:pPr>
    </w:lvl>
    <w:lvl w:ilvl="2">
      <w:start w:val="1"/>
      <w:numFmt w:val="decimal"/>
      <w:lvlText w:val="%1.%2.%3."/>
      <w:lvlJc w:val="left"/>
      <w:pPr>
        <w:ind w:left="757" w:hanging="579"/>
      </w:pPr>
    </w:lvl>
    <w:lvl w:ilvl="3">
      <w:numFmt w:val="bullet"/>
      <w:lvlText w:val="•"/>
      <w:lvlJc w:val="left"/>
      <w:pPr>
        <w:ind w:left="3340" w:hanging="579"/>
      </w:pPr>
    </w:lvl>
    <w:lvl w:ilvl="4">
      <w:numFmt w:val="bullet"/>
      <w:lvlText w:val="•"/>
      <w:lvlJc w:val="left"/>
      <w:pPr>
        <w:ind w:left="4200" w:hanging="579"/>
      </w:pPr>
    </w:lvl>
    <w:lvl w:ilvl="5">
      <w:numFmt w:val="bullet"/>
      <w:lvlText w:val="•"/>
      <w:lvlJc w:val="left"/>
      <w:pPr>
        <w:ind w:left="5060" w:hanging="579"/>
      </w:pPr>
    </w:lvl>
    <w:lvl w:ilvl="6">
      <w:numFmt w:val="bullet"/>
      <w:lvlText w:val="•"/>
      <w:lvlJc w:val="left"/>
      <w:pPr>
        <w:ind w:left="5920" w:hanging="579"/>
      </w:pPr>
    </w:lvl>
    <w:lvl w:ilvl="7">
      <w:numFmt w:val="bullet"/>
      <w:lvlText w:val="•"/>
      <w:lvlJc w:val="left"/>
      <w:pPr>
        <w:ind w:left="6780" w:hanging="579"/>
      </w:pPr>
    </w:lvl>
    <w:lvl w:ilvl="8">
      <w:numFmt w:val="bullet"/>
      <w:lvlText w:val="•"/>
      <w:lvlJc w:val="left"/>
      <w:pPr>
        <w:ind w:left="7640" w:hanging="579"/>
      </w:pPr>
    </w:lvl>
  </w:abstractNum>
  <w:abstractNum w:abstractNumId="3" w15:restartNumberingAfterBreak="0">
    <w:nsid w:val="43571DED"/>
    <w:multiLevelType w:val="multilevel"/>
    <w:tmpl w:val="71461414"/>
    <w:lvl w:ilvl="0">
      <w:start w:val="5"/>
      <w:numFmt w:val="decimal"/>
      <w:lvlText w:val="%1"/>
      <w:lvlJc w:val="left"/>
      <w:pPr>
        <w:ind w:left="838" w:hanging="660"/>
      </w:pPr>
    </w:lvl>
    <w:lvl w:ilvl="1">
      <w:start w:val="1"/>
      <w:numFmt w:val="decimal"/>
      <w:lvlText w:val="%1.%2."/>
      <w:lvlJc w:val="left"/>
      <w:pPr>
        <w:ind w:left="838" w:hanging="660"/>
      </w:pPr>
      <w:rPr>
        <w:rFonts w:ascii="Times New Roman" w:eastAsia="Times New Roman" w:hAnsi="Times New Roman" w:cs="Times New Roman"/>
        <w:b/>
        <w:sz w:val="24"/>
        <w:szCs w:val="24"/>
      </w:rPr>
    </w:lvl>
    <w:lvl w:ilvl="2">
      <w:numFmt w:val="bullet"/>
      <w:lvlText w:val="•"/>
      <w:lvlJc w:val="left"/>
      <w:pPr>
        <w:ind w:left="2544" w:hanging="660"/>
      </w:pPr>
    </w:lvl>
    <w:lvl w:ilvl="3">
      <w:numFmt w:val="bullet"/>
      <w:lvlText w:val="•"/>
      <w:lvlJc w:val="left"/>
      <w:pPr>
        <w:ind w:left="3396" w:hanging="660"/>
      </w:pPr>
    </w:lvl>
    <w:lvl w:ilvl="4">
      <w:numFmt w:val="bullet"/>
      <w:lvlText w:val="•"/>
      <w:lvlJc w:val="left"/>
      <w:pPr>
        <w:ind w:left="4248" w:hanging="660"/>
      </w:pPr>
    </w:lvl>
    <w:lvl w:ilvl="5">
      <w:numFmt w:val="bullet"/>
      <w:lvlText w:val="•"/>
      <w:lvlJc w:val="left"/>
      <w:pPr>
        <w:ind w:left="5100" w:hanging="660"/>
      </w:pPr>
    </w:lvl>
    <w:lvl w:ilvl="6">
      <w:numFmt w:val="bullet"/>
      <w:lvlText w:val="•"/>
      <w:lvlJc w:val="left"/>
      <w:pPr>
        <w:ind w:left="5952" w:hanging="660"/>
      </w:pPr>
    </w:lvl>
    <w:lvl w:ilvl="7">
      <w:numFmt w:val="bullet"/>
      <w:lvlText w:val="•"/>
      <w:lvlJc w:val="left"/>
      <w:pPr>
        <w:ind w:left="6804" w:hanging="660"/>
      </w:pPr>
    </w:lvl>
    <w:lvl w:ilvl="8">
      <w:numFmt w:val="bullet"/>
      <w:lvlText w:val="•"/>
      <w:lvlJc w:val="left"/>
      <w:pPr>
        <w:ind w:left="7656" w:hanging="660"/>
      </w:pPr>
    </w:lvl>
  </w:abstractNum>
  <w:abstractNum w:abstractNumId="4" w15:restartNumberingAfterBreak="0">
    <w:nsid w:val="48024972"/>
    <w:multiLevelType w:val="multilevel"/>
    <w:tmpl w:val="CF186A96"/>
    <w:lvl w:ilvl="0">
      <w:start w:val="3"/>
      <w:numFmt w:val="upperLetter"/>
      <w:lvlText w:val="%1"/>
      <w:lvlJc w:val="left"/>
      <w:pPr>
        <w:ind w:left="877" w:hanging="699"/>
      </w:pPr>
    </w:lvl>
    <w:lvl w:ilvl="1">
      <w:start w:val="2"/>
      <w:numFmt w:val="decimal"/>
      <w:lvlText w:val="%1.%2"/>
      <w:lvlJc w:val="left"/>
      <w:pPr>
        <w:ind w:left="877" w:hanging="699"/>
      </w:pPr>
    </w:lvl>
    <w:lvl w:ilvl="2">
      <w:start w:val="1"/>
      <w:numFmt w:val="decimal"/>
      <w:lvlText w:val="%1.%2.%3."/>
      <w:lvlJc w:val="left"/>
      <w:pPr>
        <w:ind w:left="877" w:hanging="699"/>
      </w:pPr>
      <w:rPr>
        <w:rFonts w:ascii="Times New Roman" w:eastAsia="Times New Roman" w:hAnsi="Times New Roman" w:cs="Times New Roman"/>
        <w:b/>
        <w:i/>
        <w:sz w:val="24"/>
        <w:szCs w:val="24"/>
      </w:rPr>
    </w:lvl>
    <w:lvl w:ilvl="3">
      <w:numFmt w:val="bullet"/>
      <w:lvlText w:val="•"/>
      <w:lvlJc w:val="left"/>
      <w:pPr>
        <w:ind w:left="3424" w:hanging="699"/>
      </w:pPr>
    </w:lvl>
    <w:lvl w:ilvl="4">
      <w:numFmt w:val="bullet"/>
      <w:lvlText w:val="•"/>
      <w:lvlJc w:val="left"/>
      <w:pPr>
        <w:ind w:left="4272" w:hanging="699"/>
      </w:pPr>
    </w:lvl>
    <w:lvl w:ilvl="5">
      <w:numFmt w:val="bullet"/>
      <w:lvlText w:val="•"/>
      <w:lvlJc w:val="left"/>
      <w:pPr>
        <w:ind w:left="5120" w:hanging="699"/>
      </w:pPr>
    </w:lvl>
    <w:lvl w:ilvl="6">
      <w:numFmt w:val="bullet"/>
      <w:lvlText w:val="•"/>
      <w:lvlJc w:val="left"/>
      <w:pPr>
        <w:ind w:left="5968" w:hanging="699"/>
      </w:pPr>
    </w:lvl>
    <w:lvl w:ilvl="7">
      <w:numFmt w:val="bullet"/>
      <w:lvlText w:val="•"/>
      <w:lvlJc w:val="left"/>
      <w:pPr>
        <w:ind w:left="6816" w:hanging="699"/>
      </w:pPr>
    </w:lvl>
    <w:lvl w:ilvl="8">
      <w:numFmt w:val="bullet"/>
      <w:lvlText w:val="•"/>
      <w:lvlJc w:val="left"/>
      <w:pPr>
        <w:ind w:left="7664" w:hanging="699"/>
      </w:pPr>
    </w:lvl>
  </w:abstractNum>
  <w:abstractNum w:abstractNumId="5" w15:restartNumberingAfterBreak="0">
    <w:nsid w:val="4A0327B7"/>
    <w:multiLevelType w:val="multilevel"/>
    <w:tmpl w:val="AFD8A006"/>
    <w:lvl w:ilvl="0">
      <w:start w:val="2"/>
      <w:numFmt w:val="upperLetter"/>
      <w:lvlText w:val="%1"/>
      <w:lvlJc w:val="left"/>
      <w:pPr>
        <w:ind w:left="817" w:hanging="639"/>
      </w:pPr>
    </w:lvl>
    <w:lvl w:ilvl="1">
      <w:start w:val="4"/>
      <w:numFmt w:val="decimal"/>
      <w:lvlText w:val="%1.%2"/>
      <w:lvlJc w:val="left"/>
      <w:pPr>
        <w:ind w:left="817" w:hanging="639"/>
      </w:pPr>
    </w:lvl>
    <w:lvl w:ilvl="2">
      <w:start w:val="1"/>
      <w:numFmt w:val="decimal"/>
      <w:lvlText w:val="%1.%2.%3."/>
      <w:lvlJc w:val="left"/>
      <w:pPr>
        <w:ind w:left="817" w:hanging="639"/>
      </w:pPr>
    </w:lvl>
    <w:lvl w:ilvl="3">
      <w:numFmt w:val="bullet"/>
      <w:lvlText w:val="•"/>
      <w:lvlJc w:val="left"/>
      <w:pPr>
        <w:ind w:left="3382" w:hanging="639"/>
      </w:pPr>
    </w:lvl>
    <w:lvl w:ilvl="4">
      <w:numFmt w:val="bullet"/>
      <w:lvlText w:val="•"/>
      <w:lvlJc w:val="left"/>
      <w:pPr>
        <w:ind w:left="4236" w:hanging="638"/>
      </w:pPr>
    </w:lvl>
    <w:lvl w:ilvl="5">
      <w:numFmt w:val="bullet"/>
      <w:lvlText w:val="•"/>
      <w:lvlJc w:val="left"/>
      <w:pPr>
        <w:ind w:left="5090" w:hanging="639"/>
      </w:pPr>
    </w:lvl>
    <w:lvl w:ilvl="6">
      <w:numFmt w:val="bullet"/>
      <w:lvlText w:val="•"/>
      <w:lvlJc w:val="left"/>
      <w:pPr>
        <w:ind w:left="5944" w:hanging="639"/>
      </w:pPr>
    </w:lvl>
    <w:lvl w:ilvl="7">
      <w:numFmt w:val="bullet"/>
      <w:lvlText w:val="•"/>
      <w:lvlJc w:val="left"/>
      <w:pPr>
        <w:ind w:left="6798" w:hanging="639"/>
      </w:pPr>
    </w:lvl>
    <w:lvl w:ilvl="8">
      <w:numFmt w:val="bullet"/>
      <w:lvlText w:val="•"/>
      <w:lvlJc w:val="left"/>
      <w:pPr>
        <w:ind w:left="7652" w:hanging="638"/>
      </w:pPr>
    </w:lvl>
  </w:abstractNum>
  <w:abstractNum w:abstractNumId="6" w15:restartNumberingAfterBreak="0">
    <w:nsid w:val="4B3F7D49"/>
    <w:multiLevelType w:val="multilevel"/>
    <w:tmpl w:val="5E7E63CC"/>
    <w:lvl w:ilvl="0">
      <w:start w:val="2"/>
      <w:numFmt w:val="upperLetter"/>
      <w:lvlText w:val="%1"/>
      <w:lvlJc w:val="left"/>
      <w:pPr>
        <w:ind w:left="877" w:hanging="699"/>
      </w:pPr>
    </w:lvl>
    <w:lvl w:ilvl="1">
      <w:start w:val="3"/>
      <w:numFmt w:val="decimal"/>
      <w:lvlText w:val="%1.%2"/>
      <w:lvlJc w:val="left"/>
      <w:pPr>
        <w:ind w:left="877" w:hanging="699"/>
      </w:pPr>
    </w:lvl>
    <w:lvl w:ilvl="2">
      <w:start w:val="1"/>
      <w:numFmt w:val="decimal"/>
      <w:lvlText w:val="%1.%2.%3."/>
      <w:lvlJc w:val="left"/>
      <w:pPr>
        <w:ind w:left="877" w:hanging="699"/>
      </w:pPr>
      <w:rPr>
        <w:rFonts w:ascii="Times New Roman" w:eastAsia="Times New Roman" w:hAnsi="Times New Roman" w:cs="Times New Roman"/>
        <w:b/>
        <w:i/>
        <w:sz w:val="24"/>
        <w:szCs w:val="24"/>
      </w:rPr>
    </w:lvl>
    <w:lvl w:ilvl="3">
      <w:numFmt w:val="bullet"/>
      <w:lvlText w:val="•"/>
      <w:lvlJc w:val="left"/>
      <w:pPr>
        <w:ind w:left="3424" w:hanging="699"/>
      </w:pPr>
    </w:lvl>
    <w:lvl w:ilvl="4">
      <w:numFmt w:val="bullet"/>
      <w:lvlText w:val="•"/>
      <w:lvlJc w:val="left"/>
      <w:pPr>
        <w:ind w:left="4272" w:hanging="699"/>
      </w:pPr>
    </w:lvl>
    <w:lvl w:ilvl="5">
      <w:numFmt w:val="bullet"/>
      <w:lvlText w:val="•"/>
      <w:lvlJc w:val="left"/>
      <w:pPr>
        <w:ind w:left="5120" w:hanging="699"/>
      </w:pPr>
    </w:lvl>
    <w:lvl w:ilvl="6">
      <w:numFmt w:val="bullet"/>
      <w:lvlText w:val="•"/>
      <w:lvlJc w:val="left"/>
      <w:pPr>
        <w:ind w:left="5968" w:hanging="699"/>
      </w:pPr>
    </w:lvl>
    <w:lvl w:ilvl="7">
      <w:numFmt w:val="bullet"/>
      <w:lvlText w:val="•"/>
      <w:lvlJc w:val="left"/>
      <w:pPr>
        <w:ind w:left="6816" w:hanging="699"/>
      </w:pPr>
    </w:lvl>
    <w:lvl w:ilvl="8">
      <w:numFmt w:val="bullet"/>
      <w:lvlText w:val="•"/>
      <w:lvlJc w:val="left"/>
      <w:pPr>
        <w:ind w:left="7664" w:hanging="699"/>
      </w:pPr>
    </w:lvl>
  </w:abstractNum>
  <w:abstractNum w:abstractNumId="7" w15:restartNumberingAfterBreak="0">
    <w:nsid w:val="5BA4791F"/>
    <w:multiLevelType w:val="multilevel"/>
    <w:tmpl w:val="EAFC7D6C"/>
    <w:lvl w:ilvl="0">
      <w:start w:val="1"/>
      <w:numFmt w:val="decimal"/>
      <w:lvlText w:val="%1."/>
      <w:lvlJc w:val="left"/>
      <w:pPr>
        <w:ind w:left="613" w:hanging="435"/>
      </w:pPr>
      <w:rPr>
        <w:rFonts w:ascii="Times New Roman" w:eastAsia="Times New Roman" w:hAnsi="Times New Roman" w:cs="Times New Roman"/>
        <w:b/>
        <w:sz w:val="24"/>
        <w:szCs w:val="24"/>
      </w:rPr>
    </w:lvl>
    <w:lvl w:ilvl="1">
      <w:start w:val="1"/>
      <w:numFmt w:val="decimal"/>
      <w:lvlText w:val="%1.%2"/>
      <w:lvlJc w:val="left"/>
      <w:pPr>
        <w:ind w:left="1064" w:hanging="660"/>
      </w:pPr>
      <w:rPr>
        <w:rFonts w:ascii="Times New Roman" w:eastAsia="Times New Roman" w:hAnsi="Times New Roman" w:cs="Times New Roman"/>
        <w:b/>
        <w:sz w:val="24"/>
        <w:szCs w:val="24"/>
      </w:rPr>
    </w:lvl>
    <w:lvl w:ilvl="2">
      <w:numFmt w:val="bullet"/>
      <w:lvlText w:val="•"/>
      <w:lvlJc w:val="left"/>
      <w:pPr>
        <w:ind w:left="1982" w:hanging="660"/>
      </w:pPr>
    </w:lvl>
    <w:lvl w:ilvl="3">
      <w:numFmt w:val="bullet"/>
      <w:lvlText w:val="•"/>
      <w:lvlJc w:val="left"/>
      <w:pPr>
        <w:ind w:left="2904" w:hanging="660"/>
      </w:pPr>
    </w:lvl>
    <w:lvl w:ilvl="4">
      <w:numFmt w:val="bullet"/>
      <w:lvlText w:val="•"/>
      <w:lvlJc w:val="left"/>
      <w:pPr>
        <w:ind w:left="3826" w:hanging="660"/>
      </w:pPr>
    </w:lvl>
    <w:lvl w:ilvl="5">
      <w:numFmt w:val="bullet"/>
      <w:lvlText w:val="•"/>
      <w:lvlJc w:val="left"/>
      <w:pPr>
        <w:ind w:left="4749" w:hanging="660"/>
      </w:pPr>
    </w:lvl>
    <w:lvl w:ilvl="6">
      <w:numFmt w:val="bullet"/>
      <w:lvlText w:val="•"/>
      <w:lvlJc w:val="left"/>
      <w:pPr>
        <w:ind w:left="5671" w:hanging="660"/>
      </w:pPr>
    </w:lvl>
    <w:lvl w:ilvl="7">
      <w:numFmt w:val="bullet"/>
      <w:lvlText w:val="•"/>
      <w:lvlJc w:val="left"/>
      <w:pPr>
        <w:ind w:left="6593" w:hanging="660"/>
      </w:pPr>
    </w:lvl>
    <w:lvl w:ilvl="8">
      <w:numFmt w:val="bullet"/>
      <w:lvlText w:val="•"/>
      <w:lvlJc w:val="left"/>
      <w:pPr>
        <w:ind w:left="7516" w:hanging="660"/>
      </w:pPr>
    </w:lvl>
  </w:abstractNum>
  <w:abstractNum w:abstractNumId="8" w15:restartNumberingAfterBreak="0">
    <w:nsid w:val="68B417BE"/>
    <w:multiLevelType w:val="multilevel"/>
    <w:tmpl w:val="FE0C99CE"/>
    <w:lvl w:ilvl="0">
      <w:numFmt w:val="bullet"/>
      <w:lvlText w:val="●"/>
      <w:lvlJc w:val="left"/>
      <w:pPr>
        <w:ind w:left="838" w:hanging="360"/>
      </w:pPr>
      <w:rPr>
        <w:rFonts w:ascii="Helvetica Neue" w:eastAsia="Helvetica Neue" w:hAnsi="Helvetica Neue" w:cs="Helvetica Neue"/>
        <w:sz w:val="24"/>
        <w:szCs w:val="24"/>
      </w:rPr>
    </w:lvl>
    <w:lvl w:ilvl="1">
      <w:numFmt w:val="bullet"/>
      <w:lvlText w:val="•"/>
      <w:lvlJc w:val="left"/>
      <w:pPr>
        <w:ind w:left="1686" w:hanging="360"/>
      </w:pPr>
    </w:lvl>
    <w:lvl w:ilvl="2">
      <w:numFmt w:val="bullet"/>
      <w:lvlText w:val="•"/>
      <w:lvlJc w:val="left"/>
      <w:pPr>
        <w:ind w:left="2532" w:hanging="360"/>
      </w:pPr>
    </w:lvl>
    <w:lvl w:ilvl="3">
      <w:numFmt w:val="bullet"/>
      <w:lvlText w:val="•"/>
      <w:lvlJc w:val="left"/>
      <w:pPr>
        <w:ind w:left="3378" w:hanging="360"/>
      </w:pPr>
    </w:lvl>
    <w:lvl w:ilvl="4">
      <w:numFmt w:val="bullet"/>
      <w:lvlText w:val="•"/>
      <w:lvlJc w:val="left"/>
      <w:pPr>
        <w:ind w:left="4224" w:hanging="360"/>
      </w:pPr>
    </w:lvl>
    <w:lvl w:ilvl="5">
      <w:numFmt w:val="bullet"/>
      <w:lvlText w:val="•"/>
      <w:lvlJc w:val="left"/>
      <w:pPr>
        <w:ind w:left="5070" w:hanging="360"/>
      </w:pPr>
    </w:lvl>
    <w:lvl w:ilvl="6">
      <w:numFmt w:val="bullet"/>
      <w:lvlText w:val="•"/>
      <w:lvlJc w:val="left"/>
      <w:pPr>
        <w:ind w:left="5916" w:hanging="360"/>
      </w:pPr>
    </w:lvl>
    <w:lvl w:ilvl="7">
      <w:numFmt w:val="bullet"/>
      <w:lvlText w:val="•"/>
      <w:lvlJc w:val="left"/>
      <w:pPr>
        <w:ind w:left="6762" w:hanging="360"/>
      </w:pPr>
    </w:lvl>
    <w:lvl w:ilvl="8">
      <w:numFmt w:val="bullet"/>
      <w:lvlText w:val="•"/>
      <w:lvlJc w:val="left"/>
      <w:pPr>
        <w:ind w:left="7608" w:hanging="360"/>
      </w:pPr>
    </w:lvl>
  </w:abstractNum>
  <w:abstractNum w:abstractNumId="9" w15:restartNumberingAfterBreak="0">
    <w:nsid w:val="68FD78D9"/>
    <w:multiLevelType w:val="multilevel"/>
    <w:tmpl w:val="C756A470"/>
    <w:lvl w:ilvl="0">
      <w:start w:val="2"/>
      <w:numFmt w:val="upperLetter"/>
      <w:lvlText w:val="%1"/>
      <w:lvlJc w:val="left"/>
      <w:pPr>
        <w:ind w:left="757" w:hanging="579"/>
      </w:pPr>
    </w:lvl>
    <w:lvl w:ilvl="1">
      <w:start w:val="1"/>
      <w:numFmt w:val="decimal"/>
      <w:lvlText w:val="%1.%2"/>
      <w:lvlJc w:val="left"/>
      <w:pPr>
        <w:ind w:left="757" w:hanging="579"/>
      </w:pPr>
    </w:lvl>
    <w:lvl w:ilvl="2">
      <w:start w:val="4"/>
      <w:numFmt w:val="decimal"/>
      <w:lvlText w:val="%1.%2.%3."/>
      <w:lvlJc w:val="left"/>
      <w:pPr>
        <w:ind w:left="757" w:hanging="579"/>
      </w:pPr>
    </w:lvl>
    <w:lvl w:ilvl="3">
      <w:numFmt w:val="bullet"/>
      <w:lvlText w:val="•"/>
      <w:lvlJc w:val="left"/>
      <w:pPr>
        <w:ind w:left="3340" w:hanging="579"/>
      </w:pPr>
    </w:lvl>
    <w:lvl w:ilvl="4">
      <w:numFmt w:val="bullet"/>
      <w:lvlText w:val="•"/>
      <w:lvlJc w:val="left"/>
      <w:pPr>
        <w:ind w:left="4200" w:hanging="579"/>
      </w:pPr>
    </w:lvl>
    <w:lvl w:ilvl="5">
      <w:numFmt w:val="bullet"/>
      <w:lvlText w:val="•"/>
      <w:lvlJc w:val="left"/>
      <w:pPr>
        <w:ind w:left="5060" w:hanging="579"/>
      </w:pPr>
    </w:lvl>
    <w:lvl w:ilvl="6">
      <w:numFmt w:val="bullet"/>
      <w:lvlText w:val="•"/>
      <w:lvlJc w:val="left"/>
      <w:pPr>
        <w:ind w:left="5920" w:hanging="579"/>
      </w:pPr>
    </w:lvl>
    <w:lvl w:ilvl="7">
      <w:numFmt w:val="bullet"/>
      <w:lvlText w:val="•"/>
      <w:lvlJc w:val="left"/>
      <w:pPr>
        <w:ind w:left="6780" w:hanging="579"/>
      </w:pPr>
    </w:lvl>
    <w:lvl w:ilvl="8">
      <w:numFmt w:val="bullet"/>
      <w:lvlText w:val="•"/>
      <w:lvlJc w:val="left"/>
      <w:pPr>
        <w:ind w:left="7640" w:hanging="579"/>
      </w:pPr>
    </w:lvl>
  </w:abstractNum>
  <w:abstractNum w:abstractNumId="10" w15:restartNumberingAfterBreak="0">
    <w:nsid w:val="6A8D79EF"/>
    <w:multiLevelType w:val="multilevel"/>
    <w:tmpl w:val="4C4098F8"/>
    <w:lvl w:ilvl="0">
      <w:start w:val="2"/>
      <w:numFmt w:val="upperLetter"/>
      <w:lvlText w:val="%1"/>
      <w:lvlJc w:val="left"/>
      <w:pPr>
        <w:ind w:left="817" w:hanging="639"/>
      </w:pPr>
    </w:lvl>
    <w:lvl w:ilvl="1">
      <w:start w:val="1"/>
      <w:numFmt w:val="decimal"/>
      <w:lvlText w:val="%1.%2"/>
      <w:lvlJc w:val="left"/>
      <w:pPr>
        <w:ind w:left="817" w:hanging="639"/>
      </w:pPr>
    </w:lvl>
    <w:lvl w:ilvl="2">
      <w:start w:val="3"/>
      <w:numFmt w:val="decimal"/>
      <w:lvlText w:val="%1.%2.%3."/>
      <w:lvlJc w:val="left"/>
      <w:pPr>
        <w:ind w:left="817" w:hanging="639"/>
      </w:pPr>
    </w:lvl>
    <w:lvl w:ilvl="3">
      <w:numFmt w:val="bullet"/>
      <w:lvlText w:val="•"/>
      <w:lvlJc w:val="left"/>
      <w:pPr>
        <w:ind w:left="3382" w:hanging="639"/>
      </w:pPr>
    </w:lvl>
    <w:lvl w:ilvl="4">
      <w:numFmt w:val="bullet"/>
      <w:lvlText w:val="•"/>
      <w:lvlJc w:val="left"/>
      <w:pPr>
        <w:ind w:left="4236" w:hanging="638"/>
      </w:pPr>
    </w:lvl>
    <w:lvl w:ilvl="5">
      <w:numFmt w:val="bullet"/>
      <w:lvlText w:val="•"/>
      <w:lvlJc w:val="left"/>
      <w:pPr>
        <w:ind w:left="5090" w:hanging="639"/>
      </w:pPr>
    </w:lvl>
    <w:lvl w:ilvl="6">
      <w:numFmt w:val="bullet"/>
      <w:lvlText w:val="•"/>
      <w:lvlJc w:val="left"/>
      <w:pPr>
        <w:ind w:left="5944" w:hanging="639"/>
      </w:pPr>
    </w:lvl>
    <w:lvl w:ilvl="7">
      <w:numFmt w:val="bullet"/>
      <w:lvlText w:val="•"/>
      <w:lvlJc w:val="left"/>
      <w:pPr>
        <w:ind w:left="6798" w:hanging="639"/>
      </w:pPr>
    </w:lvl>
    <w:lvl w:ilvl="8">
      <w:numFmt w:val="bullet"/>
      <w:lvlText w:val="•"/>
      <w:lvlJc w:val="left"/>
      <w:pPr>
        <w:ind w:left="7652" w:hanging="638"/>
      </w:pPr>
    </w:lvl>
  </w:abstractNum>
  <w:abstractNum w:abstractNumId="11" w15:restartNumberingAfterBreak="0">
    <w:nsid w:val="6EA170A6"/>
    <w:multiLevelType w:val="multilevel"/>
    <w:tmpl w:val="C6BA6674"/>
    <w:lvl w:ilvl="0">
      <w:start w:val="2"/>
      <w:numFmt w:val="upperLetter"/>
      <w:lvlText w:val="%1"/>
      <w:lvlJc w:val="left"/>
      <w:pPr>
        <w:ind w:left="757" w:hanging="579"/>
      </w:pPr>
    </w:lvl>
    <w:lvl w:ilvl="1">
      <w:start w:val="1"/>
      <w:numFmt w:val="decimal"/>
      <w:lvlText w:val="%1.%2"/>
      <w:lvlJc w:val="left"/>
      <w:pPr>
        <w:ind w:left="757" w:hanging="579"/>
      </w:pPr>
    </w:lvl>
    <w:lvl w:ilvl="2">
      <w:start w:val="5"/>
      <w:numFmt w:val="decimal"/>
      <w:lvlText w:val="%1.%2.%3."/>
      <w:lvlJc w:val="left"/>
      <w:pPr>
        <w:ind w:left="757" w:hanging="579"/>
      </w:pPr>
    </w:lvl>
    <w:lvl w:ilvl="3">
      <w:numFmt w:val="bullet"/>
      <w:lvlText w:val="•"/>
      <w:lvlJc w:val="left"/>
      <w:pPr>
        <w:ind w:left="3340" w:hanging="579"/>
      </w:pPr>
    </w:lvl>
    <w:lvl w:ilvl="4">
      <w:numFmt w:val="bullet"/>
      <w:lvlText w:val="•"/>
      <w:lvlJc w:val="left"/>
      <w:pPr>
        <w:ind w:left="4200" w:hanging="579"/>
      </w:pPr>
    </w:lvl>
    <w:lvl w:ilvl="5">
      <w:numFmt w:val="bullet"/>
      <w:lvlText w:val="•"/>
      <w:lvlJc w:val="left"/>
      <w:pPr>
        <w:ind w:left="5060" w:hanging="579"/>
      </w:pPr>
    </w:lvl>
    <w:lvl w:ilvl="6">
      <w:numFmt w:val="bullet"/>
      <w:lvlText w:val="•"/>
      <w:lvlJc w:val="left"/>
      <w:pPr>
        <w:ind w:left="5920" w:hanging="579"/>
      </w:pPr>
    </w:lvl>
    <w:lvl w:ilvl="7">
      <w:numFmt w:val="bullet"/>
      <w:lvlText w:val="•"/>
      <w:lvlJc w:val="left"/>
      <w:pPr>
        <w:ind w:left="6780" w:hanging="579"/>
      </w:pPr>
    </w:lvl>
    <w:lvl w:ilvl="8">
      <w:numFmt w:val="bullet"/>
      <w:lvlText w:val="•"/>
      <w:lvlJc w:val="left"/>
      <w:pPr>
        <w:ind w:left="7640" w:hanging="579"/>
      </w:pPr>
    </w:lvl>
  </w:abstractNum>
  <w:abstractNum w:abstractNumId="12" w15:restartNumberingAfterBreak="0">
    <w:nsid w:val="715E6459"/>
    <w:multiLevelType w:val="multilevel"/>
    <w:tmpl w:val="C826D5DE"/>
    <w:lvl w:ilvl="0">
      <w:start w:val="2"/>
      <w:numFmt w:val="upperLetter"/>
      <w:lvlText w:val="%1"/>
      <w:lvlJc w:val="left"/>
      <w:pPr>
        <w:ind w:left="817" w:hanging="639"/>
      </w:pPr>
    </w:lvl>
    <w:lvl w:ilvl="1">
      <w:start w:val="1"/>
      <w:numFmt w:val="decimal"/>
      <w:lvlText w:val="%1.%2"/>
      <w:lvlJc w:val="left"/>
      <w:pPr>
        <w:ind w:left="817" w:hanging="639"/>
      </w:pPr>
    </w:lvl>
    <w:lvl w:ilvl="2">
      <w:start w:val="1"/>
      <w:numFmt w:val="decimal"/>
      <w:lvlText w:val="%1.%2.%3."/>
      <w:lvlJc w:val="left"/>
      <w:pPr>
        <w:ind w:left="817" w:hanging="639"/>
      </w:pPr>
      <w:rPr>
        <w:b/>
        <w:i/>
      </w:rPr>
    </w:lvl>
    <w:lvl w:ilvl="3">
      <w:numFmt w:val="bullet"/>
      <w:lvlText w:val="•"/>
      <w:lvlJc w:val="left"/>
      <w:pPr>
        <w:ind w:left="3382" w:hanging="639"/>
      </w:pPr>
    </w:lvl>
    <w:lvl w:ilvl="4">
      <w:numFmt w:val="bullet"/>
      <w:lvlText w:val="•"/>
      <w:lvlJc w:val="left"/>
      <w:pPr>
        <w:ind w:left="4236" w:hanging="638"/>
      </w:pPr>
    </w:lvl>
    <w:lvl w:ilvl="5">
      <w:numFmt w:val="bullet"/>
      <w:lvlText w:val="•"/>
      <w:lvlJc w:val="left"/>
      <w:pPr>
        <w:ind w:left="5090" w:hanging="639"/>
      </w:pPr>
    </w:lvl>
    <w:lvl w:ilvl="6">
      <w:numFmt w:val="bullet"/>
      <w:lvlText w:val="•"/>
      <w:lvlJc w:val="left"/>
      <w:pPr>
        <w:ind w:left="5944" w:hanging="639"/>
      </w:pPr>
    </w:lvl>
    <w:lvl w:ilvl="7">
      <w:numFmt w:val="bullet"/>
      <w:lvlText w:val="•"/>
      <w:lvlJc w:val="left"/>
      <w:pPr>
        <w:ind w:left="6798" w:hanging="639"/>
      </w:pPr>
    </w:lvl>
    <w:lvl w:ilvl="8">
      <w:numFmt w:val="bullet"/>
      <w:lvlText w:val="•"/>
      <w:lvlJc w:val="left"/>
      <w:pPr>
        <w:ind w:left="7652" w:hanging="638"/>
      </w:pPr>
    </w:lvl>
  </w:abstractNum>
  <w:abstractNum w:abstractNumId="13" w15:restartNumberingAfterBreak="0">
    <w:nsid w:val="760563F2"/>
    <w:multiLevelType w:val="multilevel"/>
    <w:tmpl w:val="FB98B5FE"/>
    <w:lvl w:ilvl="0">
      <w:start w:val="2"/>
      <w:numFmt w:val="upperLetter"/>
      <w:lvlText w:val="%1"/>
      <w:lvlJc w:val="left"/>
      <w:pPr>
        <w:ind w:left="758" w:hanging="580"/>
      </w:pPr>
    </w:lvl>
    <w:lvl w:ilvl="1">
      <w:start w:val="2"/>
      <w:numFmt w:val="decimal"/>
      <w:lvlText w:val="%1.%2"/>
      <w:lvlJc w:val="left"/>
      <w:pPr>
        <w:ind w:left="758" w:hanging="580"/>
      </w:pPr>
    </w:lvl>
    <w:lvl w:ilvl="2">
      <w:start w:val="3"/>
      <w:numFmt w:val="decimal"/>
      <w:lvlText w:val="%1.%2.%3."/>
      <w:lvlJc w:val="left"/>
      <w:pPr>
        <w:ind w:left="758" w:hanging="580"/>
      </w:pPr>
    </w:lvl>
    <w:lvl w:ilvl="3">
      <w:numFmt w:val="bullet"/>
      <w:lvlText w:val="•"/>
      <w:lvlJc w:val="left"/>
      <w:pPr>
        <w:ind w:left="3340" w:hanging="580"/>
      </w:pPr>
    </w:lvl>
    <w:lvl w:ilvl="4">
      <w:numFmt w:val="bullet"/>
      <w:lvlText w:val="•"/>
      <w:lvlJc w:val="left"/>
      <w:pPr>
        <w:ind w:left="4200" w:hanging="580"/>
      </w:pPr>
    </w:lvl>
    <w:lvl w:ilvl="5">
      <w:numFmt w:val="bullet"/>
      <w:lvlText w:val="•"/>
      <w:lvlJc w:val="left"/>
      <w:pPr>
        <w:ind w:left="5060" w:hanging="580"/>
      </w:pPr>
    </w:lvl>
    <w:lvl w:ilvl="6">
      <w:numFmt w:val="bullet"/>
      <w:lvlText w:val="•"/>
      <w:lvlJc w:val="left"/>
      <w:pPr>
        <w:ind w:left="5920" w:hanging="580"/>
      </w:pPr>
    </w:lvl>
    <w:lvl w:ilvl="7">
      <w:numFmt w:val="bullet"/>
      <w:lvlText w:val="•"/>
      <w:lvlJc w:val="left"/>
      <w:pPr>
        <w:ind w:left="6780" w:hanging="580"/>
      </w:pPr>
    </w:lvl>
    <w:lvl w:ilvl="8">
      <w:numFmt w:val="bullet"/>
      <w:lvlText w:val="•"/>
      <w:lvlJc w:val="left"/>
      <w:pPr>
        <w:ind w:left="7640" w:hanging="580"/>
      </w:pPr>
    </w:lvl>
  </w:abstractNum>
  <w:abstractNum w:abstractNumId="14" w15:restartNumberingAfterBreak="0">
    <w:nsid w:val="7DD35F85"/>
    <w:multiLevelType w:val="multilevel"/>
    <w:tmpl w:val="6D68C992"/>
    <w:lvl w:ilvl="0">
      <w:start w:val="4"/>
      <w:numFmt w:val="upperLetter"/>
      <w:lvlText w:val="%1"/>
      <w:lvlJc w:val="left"/>
      <w:pPr>
        <w:ind w:left="831" w:hanging="653"/>
      </w:pPr>
    </w:lvl>
    <w:lvl w:ilvl="1">
      <w:start w:val="1"/>
      <w:numFmt w:val="decimal"/>
      <w:lvlText w:val="%1.%2"/>
      <w:lvlJc w:val="left"/>
      <w:pPr>
        <w:ind w:left="831" w:hanging="653"/>
      </w:pPr>
    </w:lvl>
    <w:lvl w:ilvl="2">
      <w:start w:val="1"/>
      <w:numFmt w:val="decimal"/>
      <w:lvlText w:val="%1.%2.%3."/>
      <w:lvlJc w:val="left"/>
      <w:pPr>
        <w:ind w:left="831" w:hanging="653"/>
      </w:pPr>
    </w:lvl>
    <w:lvl w:ilvl="3">
      <w:numFmt w:val="bullet"/>
      <w:lvlText w:val="•"/>
      <w:lvlJc w:val="left"/>
      <w:pPr>
        <w:ind w:left="3396" w:hanging="653"/>
      </w:pPr>
    </w:lvl>
    <w:lvl w:ilvl="4">
      <w:numFmt w:val="bullet"/>
      <w:lvlText w:val="•"/>
      <w:lvlJc w:val="left"/>
      <w:pPr>
        <w:ind w:left="4248" w:hanging="653"/>
      </w:pPr>
    </w:lvl>
    <w:lvl w:ilvl="5">
      <w:numFmt w:val="bullet"/>
      <w:lvlText w:val="•"/>
      <w:lvlJc w:val="left"/>
      <w:pPr>
        <w:ind w:left="5100" w:hanging="653"/>
      </w:pPr>
    </w:lvl>
    <w:lvl w:ilvl="6">
      <w:numFmt w:val="bullet"/>
      <w:lvlText w:val="•"/>
      <w:lvlJc w:val="left"/>
      <w:pPr>
        <w:ind w:left="5952" w:hanging="652"/>
      </w:pPr>
    </w:lvl>
    <w:lvl w:ilvl="7">
      <w:numFmt w:val="bullet"/>
      <w:lvlText w:val="•"/>
      <w:lvlJc w:val="left"/>
      <w:pPr>
        <w:ind w:left="6804" w:hanging="653"/>
      </w:pPr>
    </w:lvl>
    <w:lvl w:ilvl="8">
      <w:numFmt w:val="bullet"/>
      <w:lvlText w:val="•"/>
      <w:lvlJc w:val="left"/>
      <w:pPr>
        <w:ind w:left="7656" w:hanging="652"/>
      </w:pPr>
    </w:lvl>
  </w:abstractNum>
  <w:num w:numId="1">
    <w:abstractNumId w:val="8"/>
  </w:num>
  <w:num w:numId="2">
    <w:abstractNumId w:val="11"/>
  </w:num>
  <w:num w:numId="3">
    <w:abstractNumId w:val="9"/>
  </w:num>
  <w:num w:numId="4">
    <w:abstractNumId w:val="10"/>
  </w:num>
  <w:num w:numId="5">
    <w:abstractNumId w:val="12"/>
  </w:num>
  <w:num w:numId="6">
    <w:abstractNumId w:val="0"/>
  </w:num>
  <w:num w:numId="7">
    <w:abstractNumId w:val="1"/>
  </w:num>
  <w:num w:numId="8">
    <w:abstractNumId w:val="3"/>
  </w:num>
  <w:num w:numId="9">
    <w:abstractNumId w:val="7"/>
  </w:num>
  <w:num w:numId="10">
    <w:abstractNumId w:val="14"/>
  </w:num>
  <w:num w:numId="11">
    <w:abstractNumId w:val="4"/>
  </w:num>
  <w:num w:numId="12">
    <w:abstractNumId w:val="5"/>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C3"/>
    <w:rsid w:val="000A01E5"/>
    <w:rsid w:val="0013767E"/>
    <w:rsid w:val="00292AEB"/>
    <w:rsid w:val="002A3A8A"/>
    <w:rsid w:val="003469C3"/>
    <w:rsid w:val="004A2123"/>
    <w:rsid w:val="004B5B9B"/>
    <w:rsid w:val="005B5E94"/>
    <w:rsid w:val="006E5CF6"/>
    <w:rsid w:val="00790C76"/>
    <w:rsid w:val="00947EA7"/>
    <w:rsid w:val="00A4252B"/>
    <w:rsid w:val="00AA5688"/>
    <w:rsid w:val="00BC07C7"/>
    <w:rsid w:val="00CB6D16"/>
    <w:rsid w:val="00D253F8"/>
    <w:rsid w:val="00DB6328"/>
    <w:rsid w:val="00E354DF"/>
    <w:rsid w:val="00FF1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E5FCD-0230-49A4-AD29-46D9FF99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spacing w:before="73"/>
      <w:ind w:left="462" w:hanging="345"/>
      <w:outlineLvl w:val="0"/>
    </w:pPr>
    <w:rPr>
      <w:b/>
      <w:bCs/>
      <w:sz w:val="28"/>
      <w:szCs w:val="28"/>
    </w:rPr>
  </w:style>
  <w:style w:type="paragraph" w:styleId="Balk2">
    <w:name w:val="heading 2"/>
    <w:basedOn w:val="Normal"/>
    <w:uiPriority w:val="1"/>
    <w:qFormat/>
    <w:pPr>
      <w:spacing w:before="90"/>
      <w:ind w:left="747" w:hanging="510"/>
      <w:outlineLvl w:val="1"/>
    </w:pPr>
    <w:rPr>
      <w:b/>
      <w:bCs/>
      <w:sz w:val="24"/>
      <w:szCs w:val="24"/>
    </w:rPr>
  </w:style>
  <w:style w:type="paragraph" w:styleId="Balk3">
    <w:name w:val="heading 3"/>
    <w:basedOn w:val="Normal"/>
    <w:uiPriority w:val="1"/>
    <w:qFormat/>
    <w:pPr>
      <w:ind w:left="877" w:hanging="700"/>
      <w:outlineLvl w:val="2"/>
    </w:pPr>
    <w:rPr>
      <w:b/>
      <w:bCs/>
      <w:i/>
      <w:iCs/>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uiPriority w:val="1"/>
    <w:qFormat/>
    <w:pPr>
      <w:spacing w:before="71"/>
      <w:ind w:left="236" w:right="168"/>
      <w:jc w:val="center"/>
    </w:pPr>
    <w:rPr>
      <w:sz w:val="70"/>
      <w:szCs w:val="70"/>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01"/>
      <w:ind w:left="613" w:hanging="436"/>
    </w:pPr>
    <w:rPr>
      <w:b/>
      <w:bCs/>
      <w:sz w:val="24"/>
      <w:szCs w:val="24"/>
    </w:rPr>
  </w:style>
  <w:style w:type="paragraph" w:styleId="T2">
    <w:name w:val="toc 2"/>
    <w:basedOn w:val="Normal"/>
    <w:uiPriority w:val="1"/>
    <w:qFormat/>
    <w:pPr>
      <w:spacing w:before="101"/>
      <w:ind w:left="1064" w:hanging="661"/>
    </w:pPr>
    <w:rPr>
      <w:b/>
      <w:bCs/>
      <w:sz w:val="24"/>
      <w:szCs w:val="24"/>
    </w:rPr>
  </w:style>
  <w:style w:type="paragraph" w:styleId="GvdeMetni">
    <w:name w:val="Body Text"/>
    <w:basedOn w:val="Normal"/>
    <w:uiPriority w:val="1"/>
    <w:qFormat/>
    <w:pPr>
      <w:ind w:left="178"/>
    </w:pPr>
    <w:rPr>
      <w:sz w:val="24"/>
      <w:szCs w:val="24"/>
    </w:rPr>
  </w:style>
  <w:style w:type="paragraph" w:styleId="ListeParagraf">
    <w:name w:val="List Paragraph"/>
    <w:basedOn w:val="Normal"/>
    <w:uiPriority w:val="1"/>
    <w:qFormat/>
    <w:pPr>
      <w:ind w:left="838" w:hanging="70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91330"/>
    <w:rPr>
      <w:color w:val="0000FF" w:themeColor="hyperlink"/>
      <w:u w:val="single"/>
    </w:rPr>
  </w:style>
  <w:style w:type="paragraph" w:styleId="AralkYok">
    <w:name w:val="No Spacing"/>
    <w:uiPriority w:val="1"/>
    <w:qFormat/>
    <w:rsid w:val="00596D93"/>
  </w:style>
  <w:style w:type="character" w:styleId="zlenenKpr">
    <w:name w:val="FollowedHyperlink"/>
    <w:basedOn w:val="VarsaylanParagrafYazTipi"/>
    <w:uiPriority w:val="99"/>
    <w:semiHidden/>
    <w:unhideWhenUsed/>
    <w:rsid w:val="00596D93"/>
    <w:rPr>
      <w:color w:val="800080" w:themeColor="followed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drive.google.com/file/d/1A8EtwJMLckkf86hYZlh80t1ZmSpHU8QZ/view?usp=drive_link" TargetMode="External"/><Relationship Id="rId21" Type="http://schemas.openxmlformats.org/officeDocument/2006/relationships/hyperlink" Target="https://drive.google.com/file/d/1hjYO4tAQ4wlikD5Cn_7ADlE9UuhMm3Kk/view?usp=drive_link" TargetMode="External"/><Relationship Id="rId42" Type="http://schemas.openxmlformats.org/officeDocument/2006/relationships/hyperlink" Target="https://drive.google.com/file/d/1_ePpgaKa9bFiS_yOeatKSbd-tjPaoffd/view?usp=sharing" TargetMode="External"/><Relationship Id="rId47" Type="http://schemas.openxmlformats.org/officeDocument/2006/relationships/hyperlink" Target="https://oidb.tarsus.edu.tr/Files/ckFiles/oidb-tarsus-edu-tr/Diploma_Y%C3%B6nerge.pdf" TargetMode="External"/><Relationship Id="rId63" Type="http://schemas.openxmlformats.org/officeDocument/2006/relationships/hyperlink" Target="https://drive.google.com/file/d/1hEexdqIEE68CnlNkc75UxbY7dV7540go/view?usp=drive_link" TargetMode="External"/><Relationship Id="rId68" Type="http://schemas.openxmlformats.org/officeDocument/2006/relationships/hyperlink" Target="https://drive.google.com/file/d/1K7wOnAWPRpDE4EfdIGIirUEMXmou-Erk/view?usp=drive_link" TargetMode="External"/><Relationship Id="rId84" Type="http://schemas.openxmlformats.org/officeDocument/2006/relationships/hyperlink" Target="https://drive.google.com/file/d/149kfB7WXqYh83VZRDr2lzF9dQOKZ5zn0/view?usp=drive_link" TargetMode="External"/><Relationship Id="rId89" Type="http://schemas.openxmlformats.org/officeDocument/2006/relationships/hyperlink" Target="https://drive.google.com/file/d/1MCqmm9WFyBN7aS_vm-z_k36Jhsgi509C/view?usp=drive_link" TargetMode="External"/><Relationship Id="rId112" Type="http://schemas.openxmlformats.org/officeDocument/2006/relationships/hyperlink" Target="https://drive.google.com/file/d/1YHANT5K4SfYiEiC8oDutY5IKF6vjPfI_/view?usp=drive_link" TargetMode="External"/><Relationship Id="rId16" Type="http://schemas.openxmlformats.org/officeDocument/2006/relationships/hyperlink" Target="https://www.tarsus.edu.tr/Images/Uploads/TARSUS%20%C3%9CN%C4%B0VERS%C4%B0TES%C4%B0%20A%C3%87IK%20ER%C4%B0%C5%9E%C4%B0M%20VE%20KURUMSAL%20AR%C5%9E%C4%B0V%20Y%C3%96NERGES%C4%B0.pdf" TargetMode="External"/><Relationship Id="rId107" Type="http://schemas.openxmlformats.org/officeDocument/2006/relationships/hyperlink" Target="https://drive.google.com/file/d/16Dma98iZKVOwBta5RjtZ1ScbYrVvjS8t/view?usp=sharing" TargetMode="External"/><Relationship Id="rId11" Type="http://schemas.openxmlformats.org/officeDocument/2006/relationships/hyperlink" Target="https://drive.google.com/file/d/1goMUM0qK3TinCy081Gh55quXzu4c4VkJ/view?usp=sharing" TargetMode="External"/><Relationship Id="rId32" Type="http://schemas.openxmlformats.org/officeDocument/2006/relationships/hyperlink" Target="https://drive.google.com/file/d/1yOzsFjPjuDaoPoF-Y25lDno8cyenIQBf/view?usp=sharing" TargetMode="External"/><Relationship Id="rId37" Type="http://schemas.openxmlformats.org/officeDocument/2006/relationships/hyperlink" Target="https://drive.google.com/file/d/1jAZtosMbsRfZqlrHrReVB-Uic72T-6M_/view?usp=sharing" TargetMode="External"/><Relationship Id="rId53" Type="http://schemas.openxmlformats.org/officeDocument/2006/relationships/hyperlink" Target="https://ie.tarsus.edu.tr/tr/akademikpersonel" TargetMode="External"/><Relationship Id="rId58" Type="http://schemas.openxmlformats.org/officeDocument/2006/relationships/hyperlink" Target="https://drive.google.com/file/d/1f9YwyCqJY5gRaKOHh2v0CPapkNbZ6vGM/view?usp=sharing" TargetMode="External"/><Relationship Id="rId74" Type="http://schemas.openxmlformats.org/officeDocument/2006/relationships/hyperlink" Target="https://drive.google.com/file/d/17GwnAvil_vKYshay_NG5QzrvkGpZnq1t/view?usp=drive_link" TargetMode="External"/><Relationship Id="rId79" Type="http://schemas.openxmlformats.org/officeDocument/2006/relationships/hyperlink" Target="mailto:metaner@tarsus.edu.tr" TargetMode="External"/><Relationship Id="rId102" Type="http://schemas.openxmlformats.org/officeDocument/2006/relationships/hyperlink" Target="https://drive.google.com/file/d/1Y4I0N42eJX422zXZKok4VRST2HqfyVfe/view?usp=drive_link" TargetMode="External"/><Relationship Id="rId123" Type="http://schemas.openxmlformats.org/officeDocument/2006/relationships/hyperlink" Target="https://drive.google.com/file/d/1Q9vbkf_3Ja4wpeWWbKousCtp7srs_1vs/view?usp=drive_link" TargetMode="External"/><Relationship Id="rId128" Type="http://schemas.openxmlformats.org/officeDocument/2006/relationships/hyperlink" Target="https://drive.google.com/file/d/1tb1fTrEUEfmPaFPsAJH_bQ94DrQGdCZR/view?usp=drive_link" TargetMode="External"/><Relationship Id="rId5" Type="http://schemas.openxmlformats.org/officeDocument/2006/relationships/settings" Target="settings.xml"/><Relationship Id="rId90" Type="http://schemas.openxmlformats.org/officeDocument/2006/relationships/hyperlink" Target="https://drive.google.com/file/d/1H4I3cNlIuwcnuNZKqvpibL0aBbn-DSpj/view?usp=drive_link" TargetMode="External"/><Relationship Id="rId95" Type="http://schemas.openxmlformats.org/officeDocument/2006/relationships/hyperlink" Target="https://drive.google.com/file/d/1QOC4R5FdSWG7HbBctRuuib_7Aku8cB8C/view?usp=drive_link" TargetMode="External"/><Relationship Id="rId22" Type="http://schemas.openxmlformats.org/officeDocument/2006/relationships/hyperlink" Target="https://drive.google.com/file/d/1tKlAtDzCDZroYfnJNmhprQLqyubh3vvU/view?usp=drive_link" TargetMode="External"/><Relationship Id="rId27" Type="http://schemas.openxmlformats.org/officeDocument/2006/relationships/hyperlink" Target="https://drive.google.com/file/d/1vEeeFa2OyxvG-RgJxOktyIwMGJxPuNV6/view?usp=drive_link" TargetMode="External"/><Relationship Id="rId43" Type="http://schemas.openxmlformats.org/officeDocument/2006/relationships/hyperlink" Target="http://oidb.tarsus.edu.tr/Files/ckFiles/oidb-tarsus-edu-tr/Diploma_Y%C3%B6nerge.pdf" TargetMode="External"/><Relationship Id="rId48" Type="http://schemas.openxmlformats.org/officeDocument/2006/relationships/hyperlink" Target="https://oidb.tarsus.edu.tr/Files/ckFiles/oidb-tarsus-edu-tr/Diploma_Y%C3%B6nerge.pdf" TargetMode="External"/><Relationship Id="rId64" Type="http://schemas.openxmlformats.org/officeDocument/2006/relationships/hyperlink" Target="https://drive.google.com/file/d/1VE6SYIA5Yd4aoRce8sjNky1GyjN7MJXZ/view?usp=drive_link" TargetMode="External"/><Relationship Id="rId69" Type="http://schemas.openxmlformats.org/officeDocument/2006/relationships/hyperlink" Target="https://drive.google.com/file/d/12LCcwsaC3ytIt1kmP3LTDdBfFRGTBsvK/view?usp=drive_link" TargetMode="External"/><Relationship Id="rId113" Type="http://schemas.openxmlformats.org/officeDocument/2006/relationships/hyperlink" Target="https://drive.google.com/file/d/1Q2-8IkPluf_nMcoH57x6vS83Np19AjlM/view?usp=drive_link" TargetMode="External"/><Relationship Id="rId118" Type="http://schemas.openxmlformats.org/officeDocument/2006/relationships/hyperlink" Target="https://drive.google.com/file/d/1Sdw98mR_Cp3IBJ9lpGajxyHsvRum5UOz/view?usp=drive_link" TargetMode="External"/><Relationship Id="rId80" Type="http://schemas.openxmlformats.org/officeDocument/2006/relationships/hyperlink" Target="https://drive.google.com/file/d/1LqtON8dWACwndToP_lb4KbA1NlzB31I1/view?usp=drive_link" TargetMode="External"/><Relationship Id="rId85" Type="http://schemas.openxmlformats.org/officeDocument/2006/relationships/hyperlink" Target="https://drive.google.com/file/d/1eb4l49-0i48eYWrjB1j5EgEDBzE8noAB/view?usp=drive_link" TargetMode="External"/><Relationship Id="rId12" Type="http://schemas.openxmlformats.org/officeDocument/2006/relationships/hyperlink" Target="https://drive.google.com/file/d/1YoBuB110mlSTcYRUS2yejrdeC_mpRWvI/view?usp=sharing" TargetMode="External"/><Relationship Id="rId17" Type="http://schemas.openxmlformats.org/officeDocument/2006/relationships/hyperlink" Target="https://drive.google.com/file/d/1UJDTotllej6gEgZyt-u-MiYVmM011joa/view?usp=sharing" TargetMode="External"/><Relationship Id="rId33" Type="http://schemas.openxmlformats.org/officeDocument/2006/relationships/hyperlink" Target="https://drive.google.com/file/d/1UZsNJhqNzTSGq0hGrOj5IJJja2gVKcvM/view?usp=sharing" TargetMode="External"/><Relationship Id="rId38" Type="http://schemas.openxmlformats.org/officeDocument/2006/relationships/hyperlink" Target="https://drive.google.com/file/d/1NQhCns6z-KayG0hZBVzXYhO68jYxzrqW/view?usp=sharing" TargetMode="External"/><Relationship Id="rId59" Type="http://schemas.openxmlformats.org/officeDocument/2006/relationships/hyperlink" Target="https://drive.google.com/file/d/1YNWIa62_sA3nGpcj_fZaP-YGfZyNIFZJ/view?usp=drive_link" TargetMode="External"/><Relationship Id="rId103" Type="http://schemas.openxmlformats.org/officeDocument/2006/relationships/hyperlink" Target="https://drive.google.com/file/d/1LhuioG9mj90H-QFKSxidvlnchAa4deVw/view?usp=drive_link" TargetMode="External"/><Relationship Id="rId108" Type="http://schemas.openxmlformats.org/officeDocument/2006/relationships/hyperlink" Target="https://drive.google.com/file/d/1fYE5jBOnSdE6XA6JP3KRgT8jK1xDiZsl/view?usp=sharing" TargetMode="External"/><Relationship Id="rId124" Type="http://schemas.openxmlformats.org/officeDocument/2006/relationships/hyperlink" Target="https://drive.google.com/file/d/1ZF3k0gJ1A2XzUJ1rlAAWtga_UpTr6gKE/view?usp=drive_link" TargetMode="External"/><Relationship Id="rId129" Type="http://schemas.openxmlformats.org/officeDocument/2006/relationships/image" Target="media/image2.png"/><Relationship Id="rId54" Type="http://schemas.openxmlformats.org/officeDocument/2006/relationships/hyperlink" Target="http://muhendislik.tarsus.edu.tr/tr/page/misyon-ve-vizyon/5251" TargetMode="External"/><Relationship Id="rId70" Type="http://schemas.openxmlformats.org/officeDocument/2006/relationships/hyperlink" Target="https://drive.google.com/file/d/199bePzT1ciTS6RRD3VUsNTGqRLQCC8gV/view?usp=drive_link" TargetMode="External"/><Relationship Id="rId75" Type="http://schemas.openxmlformats.org/officeDocument/2006/relationships/hyperlink" Target="https://drive.google.com/file/d/1B8zRH8E0Z3Cnc3z6Q3dbOsmjzPxTv1MT/view?usp=drive_link" TargetMode="External"/><Relationship Id="rId91" Type="http://schemas.openxmlformats.org/officeDocument/2006/relationships/hyperlink" Target="https://drive.google.com/file/d/16Fsd7kp9uXBWHmmt1aDe3ZwMg0VO78Dh/view?usp=drive_link" TargetMode="External"/><Relationship Id="rId96" Type="http://schemas.openxmlformats.org/officeDocument/2006/relationships/hyperlink" Target="https://drive.google.com/file/d/1Mn_dkIB7vkI9_MCIFtLLX5nh36ezykhL/view?usp=drive_link"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rive.google.com/file/d/166gyeHCtikYrcuWjGAPq8I1nujeo_Flf/view?usp=drive_link" TargetMode="External"/><Relationship Id="rId28" Type="http://schemas.openxmlformats.org/officeDocument/2006/relationships/hyperlink" Target="https://drive.google.com/file/d/1785vwTZXkaOD8OUjNhc0YQKpfamQ75xk/view?usp=drive_link" TargetMode="External"/><Relationship Id="rId49" Type="http://schemas.openxmlformats.org/officeDocument/2006/relationships/hyperlink" Target="https://oidb.tarsus.edu.tr/Files/ckFiles/oidb-tarsus-edu-tr/TARSUS%20%C3%9CN%C4%B0VERS%C4%B0TES%C4%B0%20%C3%87%C4%B0FT%20ANADAL%2C%20YAN%20DAL%20PROGRAMLARINA%20%C4%B0L%C4%B0%C5%9EK%C4%B0N%20UYGULAMA%20%C4%B0LKELER%C4%B0%20v1.pdf" TargetMode="External"/><Relationship Id="rId114" Type="http://schemas.openxmlformats.org/officeDocument/2006/relationships/hyperlink" Target="https://drive.google.com/file/d/1G8gKUHW7WDJXKXC6rqkejlDKg_bNFI5d/view?usp=drive_link" TargetMode="External"/><Relationship Id="rId119" Type="http://schemas.openxmlformats.org/officeDocument/2006/relationships/hyperlink" Target="https://drive.google.com/file/d/1G04hxFsbcMb7KmxNy7rIW-fbsyC7M6d8/view?usp=drive_link" TargetMode="External"/><Relationship Id="rId44" Type="http://schemas.openxmlformats.org/officeDocument/2006/relationships/hyperlink" Target="http://oidb.tarsus.edu.tr/Files/ckFiles/oidb-tarsus-edu-tr/Diploma_Y%C3%B6nerge.pdf" TargetMode="External"/><Relationship Id="rId60" Type="http://schemas.openxmlformats.org/officeDocument/2006/relationships/hyperlink" Target="https://drive.google.com/file/d/14hxifef_XYRDjV7mNuuKoi7k2e2RAupN/view?usp=drive_link" TargetMode="External"/><Relationship Id="rId65" Type="http://schemas.openxmlformats.org/officeDocument/2006/relationships/hyperlink" Target="https://drive.google.com/file/d/1i7OM3cxPMOHEcB_bqH7U7UjFjxRaXyPw/view?usp=drive_link" TargetMode="External"/><Relationship Id="rId81" Type="http://schemas.openxmlformats.org/officeDocument/2006/relationships/hyperlink" Target="https://drive.google.com/file/d/1PC_4HWfW-ZSqIB3pn7NuK7OfjC9WOsT6/view?usp=drive_link" TargetMode="External"/><Relationship Id="rId86" Type="http://schemas.openxmlformats.org/officeDocument/2006/relationships/hyperlink" Target="https://drive.google.com/file/d/1rFeHUyZO-fk74jY4dNDuG2h1Gs66ZE-O/view?usp=drive_link" TargetMode="External"/><Relationship Id="rId130" Type="http://schemas.openxmlformats.org/officeDocument/2006/relationships/footer" Target="footer2.xml"/><Relationship Id="rId13" Type="http://schemas.openxmlformats.org/officeDocument/2006/relationships/hyperlink" Target="https://drive.google.com/file/d/1v9KtZZH-As9wZUb3o1ABXhjIeb4rmg76/view?usp=drive_link" TargetMode="External"/><Relationship Id="rId18" Type="http://schemas.openxmlformats.org/officeDocument/2006/relationships/hyperlink" Target="https://ie.tarsus.edu.tr/Files/ckFiles/ie-tarsus-edu-tr/End_BIDR_2023.pdf" TargetMode="External"/><Relationship Id="rId39" Type="http://schemas.openxmlformats.org/officeDocument/2006/relationships/hyperlink" Target="https://drive.google.com/file/d/1wPaKLU1XScZgOmG7wnB-2cJJ08bqyo6s/view?usp=sharing" TargetMode="External"/><Relationship Id="rId109" Type="http://schemas.openxmlformats.org/officeDocument/2006/relationships/hyperlink" Target="https://drive.google.com/file/d/18bc6daqY3XPg2onRGqs9g0g4mwWZdPCc/view?usp=drive_link" TargetMode="External"/><Relationship Id="rId34" Type="http://schemas.openxmlformats.org/officeDocument/2006/relationships/hyperlink" Target="https://drive.google.com/file/d/1vU2HYVzr2Kp53H39zeQcFylB89jfyuUb/view?usp=sharing" TargetMode="External"/><Relationship Id="rId50" Type="http://schemas.openxmlformats.org/officeDocument/2006/relationships/hyperlink" Target="https://oidb.tarsus.edu.tr/Files/ckFiles/oidb-tarsus-edu-tr/TARSUS%20%C3%9CN%C4%B0VERS%C4%B0TES%C4%B0%20%C3%87%C4%B0FT%20ANADAL%2C%20YAN%20DAL%20PROGRAMLARINA%20%C4%B0L%C4%B0%C5%9EK%C4%B0N%20UYGULAMA%20%C4%B0LKELER%C4%B0%20v1.pdf" TargetMode="External"/><Relationship Id="rId55" Type="http://schemas.openxmlformats.org/officeDocument/2006/relationships/hyperlink" Target="https://drive.google.com/file/d/1wjaP44UCtVrKy8DmDLz_NMXHHeAZc5Pb/view?usp=sharing" TargetMode="External"/><Relationship Id="rId76" Type="http://schemas.openxmlformats.org/officeDocument/2006/relationships/hyperlink" Target="https://drive.google.com/file/d/1UJRqxaXcP6PKNOX1a2fI7paPgGvCwYLR/view?usp=drive_link" TargetMode="External"/><Relationship Id="rId97" Type="http://schemas.openxmlformats.org/officeDocument/2006/relationships/hyperlink" Target="https://drive.google.com/file/d/1CjPyehnzoUex72qEo7Eee5FAMoPAvCYh/view?usp=drive_link" TargetMode="External"/><Relationship Id="rId104" Type="http://schemas.openxmlformats.org/officeDocument/2006/relationships/hyperlink" Target="https://drive.google.com/file/d/1nx1UKZSXiWs6nnq6Ol0qATtn7YDhUViO/view?usp=drive_link" TargetMode="External"/><Relationship Id="rId120" Type="http://schemas.openxmlformats.org/officeDocument/2006/relationships/hyperlink" Target="https://drive.google.com/file/d/1uJIPkNPSknyw8I5v7ST33T2ZTFy27GsM/view?usp=drive_link" TargetMode="External"/><Relationship Id="rId125" Type="http://schemas.openxmlformats.org/officeDocument/2006/relationships/hyperlink" Target="https://drive.google.com/file/d/1Xyj1zShJ-oAXFkOe97T-fHLwFft1XoxK/view?usp=drive_link" TargetMode="External"/><Relationship Id="rId7" Type="http://schemas.openxmlformats.org/officeDocument/2006/relationships/footnotes" Target="footnotes.xml"/><Relationship Id="rId71" Type="http://schemas.openxmlformats.org/officeDocument/2006/relationships/hyperlink" Target="https://drive.google.com/file/d/12x7ETpIs1TQlJhDhEvS477E1MXqqU3hT/view?usp=drive_link" TargetMode="External"/><Relationship Id="rId92" Type="http://schemas.openxmlformats.org/officeDocument/2006/relationships/hyperlink" Target="https://drive.google.com/file/d/1_LsPyuGvGwBOV8u0GgW8tIO4i7d4h_XH/view?usp=drive_link" TargetMode="External"/><Relationship Id="rId2" Type="http://schemas.openxmlformats.org/officeDocument/2006/relationships/customXml" Target="../customXml/item2.xml"/><Relationship Id="rId29" Type="http://schemas.openxmlformats.org/officeDocument/2006/relationships/hyperlink" Target="https://ie.tarsus.edu.tr/tr/page/misyon-ve-vizyon/16585" TargetMode="External"/><Relationship Id="rId24" Type="http://schemas.openxmlformats.org/officeDocument/2006/relationships/hyperlink" Target="https://drive.google.com/file/d/1GwSYeY0-_hkRHDr5x9bc4ELvE2DGuQgZ/view?usp=drive_link" TargetMode="External"/><Relationship Id="rId40" Type="http://schemas.openxmlformats.org/officeDocument/2006/relationships/hyperlink" Target="https://drive.google.com/file/d/1ZQ-ulp_O-8tenpcjx5zPIQ6nD-SJ5bEi/view?usp=sharing" TargetMode="External"/><Relationship Id="rId45" Type="http://schemas.openxmlformats.org/officeDocument/2006/relationships/hyperlink" Target="http://oidb.tarsus.edu.tr/Files/ckFiles/oidb-tarsus-edu-tr/Diploma_Y%C3%B6nerge.pdf" TargetMode="External"/><Relationship Id="rId66" Type="http://schemas.openxmlformats.org/officeDocument/2006/relationships/hyperlink" Target="http://bologna.tarsus.edu.tr/tr/programlar/5368?programId=4360" TargetMode="External"/><Relationship Id="rId87" Type="http://schemas.openxmlformats.org/officeDocument/2006/relationships/hyperlink" Target="https://drive.google.com/file/d/1pV5XyVd-r6oDl9E8IGA7ya6QGrbTSqTh/view?usp=drive_link" TargetMode="External"/><Relationship Id="rId110" Type="http://schemas.openxmlformats.org/officeDocument/2006/relationships/hyperlink" Target="https://drive.google.com/file/d/1DwGToInFrjslpjrxNKTHvHuqfyodDBdA/view?usp=drive_link" TargetMode="External"/><Relationship Id="rId115" Type="http://schemas.openxmlformats.org/officeDocument/2006/relationships/hyperlink" Target="https://drive.google.com/file/d/1w1OhueOOg4FLYFvNHeNDPy8szp__3d-e/view?usp=drive_link" TargetMode="External"/><Relationship Id="rId131" Type="http://schemas.openxmlformats.org/officeDocument/2006/relationships/fontTable" Target="fontTable.xml"/><Relationship Id="rId61" Type="http://schemas.openxmlformats.org/officeDocument/2006/relationships/hyperlink" Target="https://drive.google.com/file/d/1s0oO5MkoPSBXN9eiBWvFKzaWF_ikKAvk/view?usp=drive_link" TargetMode="External"/><Relationship Id="rId82" Type="http://schemas.openxmlformats.org/officeDocument/2006/relationships/hyperlink" Target="https://drive.google.com/file/d/1bsyxI6GhJp4ZYuvYBbexSqQAtHKneSTL/view?usp=drive_link" TargetMode="External"/><Relationship Id="rId19" Type="http://schemas.openxmlformats.org/officeDocument/2006/relationships/hyperlink" Target="https://drive.google.com/file/d/10dTc1VPZyscqWZ572751B7SUfe3MeexK/view?usp=sharing" TargetMode="External"/><Relationship Id="rId14" Type="http://schemas.openxmlformats.org/officeDocument/2006/relationships/hyperlink" Target="https://drive.google.com/file/d/15iEzj3xZwiLE6rf2xxEq5affNw1V-_GX/view?usp=sharing" TargetMode="External"/><Relationship Id="rId30" Type="http://schemas.openxmlformats.org/officeDocument/2006/relationships/hyperlink" Target="https://drive.google.com/file/d/1phKMPD-rN2sw_3lOvKb2qUUFhjo7oH_g/view?usp=sharing" TargetMode="External"/><Relationship Id="rId35" Type="http://schemas.openxmlformats.org/officeDocument/2006/relationships/hyperlink" Target="https://drive.google.com/file/d/1CYVfmb3DlIuyQZgJi-JPPop2kAKbAR0M/view?usp=sharing" TargetMode="External"/><Relationship Id="rId56" Type="http://schemas.openxmlformats.org/officeDocument/2006/relationships/hyperlink" Target="https://drive.google.com/file/d/1jo3jxtVU4CaF7wQSPDWRP_p42IiIBwea/view?usp=drive_link" TargetMode="External"/><Relationship Id="rId77" Type="http://schemas.openxmlformats.org/officeDocument/2006/relationships/hyperlink" Target="https://drive.google.com/file/d/1MCvJS2ljxAF5nOUNNms7ad1tEnZJr0CN/view?usp=drive_link" TargetMode="External"/><Relationship Id="rId100" Type="http://schemas.openxmlformats.org/officeDocument/2006/relationships/hyperlink" Target="https://drive.google.com/file/d/1QLTsmdTAssceKoscdKTSA8gfHYVABuS1/view?usp=drive_link" TargetMode="External"/><Relationship Id="rId105" Type="http://schemas.openxmlformats.org/officeDocument/2006/relationships/hyperlink" Target="https://drive.google.com/file/d/10h5EVlua4Wi_JGjL-WUrFm6HVFttdszW/view?usp=drive_link" TargetMode="External"/><Relationship Id="rId126" Type="http://schemas.openxmlformats.org/officeDocument/2006/relationships/hyperlink" Target="https://drive.google.com/file/d/1TjOLpXNHUDQGrI68yp4pS4YLpSCoYAJd/view?usp=drive_link" TargetMode="External"/><Relationship Id="rId8" Type="http://schemas.openxmlformats.org/officeDocument/2006/relationships/endnotes" Target="endnotes.xml"/><Relationship Id="rId51" Type="http://schemas.openxmlformats.org/officeDocument/2006/relationships/hyperlink" Target="https://oidb.tarsus.edu.tr/Files/ckFiles/oidb-tarsus-edu-tr/TARSUS%20%C3%9CN%C4%B0VERS%C4%B0TES%C4%B0%20%C3%87%C4%B0FT%20ANADAL%2C%20YAN%20DAL%20PROGRAMLARINA%20%C4%B0L%C4%B0%C5%9EK%C4%B0N%20UYGULAMA%20%C4%B0LKELER%C4%B0%20v1.pdf" TargetMode="External"/><Relationship Id="rId72" Type="http://schemas.openxmlformats.org/officeDocument/2006/relationships/hyperlink" Target="https://drive.google.com/file/d/1jVllvkjIy9rq4QyhXy20_bvY10hPzgcV/view?usp=drive_link" TargetMode="External"/><Relationship Id="rId93" Type="http://schemas.openxmlformats.org/officeDocument/2006/relationships/hyperlink" Target="https://drive.google.com/file/d/1ZAajHF_gDa8HW5kOM_AtJ3OuEopBClLl/view?usp=drive_link" TargetMode="External"/><Relationship Id="rId98" Type="http://schemas.openxmlformats.org/officeDocument/2006/relationships/hyperlink" Target="https://drive.google.com/file/d/1CLv4Sn4kuTn98nk6o81M7P6oxieWuF-6/view?usp=drive_link" TargetMode="External"/><Relationship Id="rId121" Type="http://schemas.openxmlformats.org/officeDocument/2006/relationships/hyperlink" Target="https://drive.google.com/file/d/1L4g0c8e_zWsf_L7YNTJ_dOrt23pw3XIO/view?usp=drive_link" TargetMode="External"/><Relationship Id="rId3" Type="http://schemas.openxmlformats.org/officeDocument/2006/relationships/numbering" Target="numbering.xml"/><Relationship Id="rId25" Type="http://schemas.openxmlformats.org/officeDocument/2006/relationships/hyperlink" Target="https://drive.google.com/file/d/14vgamoevsO4tebQn-zRa6RnmvvUP6cow/view?usp=drive_link" TargetMode="External"/><Relationship Id="rId46" Type="http://schemas.openxmlformats.org/officeDocument/2006/relationships/hyperlink" Target="http://oidb.tarsus.edu.tr/Files/ckFiles/oidb-tarsus-edu-tr/Diploma_Y%C3%B6nerge.pdf" TargetMode="External"/><Relationship Id="rId67" Type="http://schemas.openxmlformats.org/officeDocument/2006/relationships/hyperlink" Target="https://drive.google.com/file/d/1KqRubb1HYK_qhBg6fHY5gzWqPbITSAad/view?usp=drive_link" TargetMode="External"/><Relationship Id="rId116" Type="http://schemas.openxmlformats.org/officeDocument/2006/relationships/hyperlink" Target="https://drive.google.com/file/d/1bAVlEV1lzBtsR-eoa4TTsNGWGtgL7Oo1/view?usp=drive_link" TargetMode="External"/><Relationship Id="rId20" Type="http://schemas.openxmlformats.org/officeDocument/2006/relationships/hyperlink" Target="https://drive.google.com/file/d/1IXiaCJrbGh8JDV0c2cP1bXudb7fIu81h/view?usp=sharing" TargetMode="External"/><Relationship Id="rId41" Type="http://schemas.openxmlformats.org/officeDocument/2006/relationships/hyperlink" Target="https://drive.google.com/file/d/1WGzf7ae_fGhNgnuS_ClFZ1IB3G8iYdSo/view?usp=sharing" TargetMode="External"/><Relationship Id="rId62" Type="http://schemas.openxmlformats.org/officeDocument/2006/relationships/hyperlink" Target="https://drive.google.com/file/d/1wmru6-nwnIrHq8FcKqi-ZnvIu9ILdM1o/view?usp=drive_link" TargetMode="External"/><Relationship Id="rId83" Type="http://schemas.openxmlformats.org/officeDocument/2006/relationships/hyperlink" Target="https://drive.google.com/file/d/1Dw_pwI4Vb-6d9j0opbK2NGQNlBRDAKDX/view?usp=drive_link" TargetMode="External"/><Relationship Id="rId88" Type="http://schemas.openxmlformats.org/officeDocument/2006/relationships/hyperlink" Target="https://drive.google.com/file/d/1c20lOBJ4ZdLi2vHA7Er7-sRnot3eqjWX/view?usp=drive_link" TargetMode="External"/><Relationship Id="rId111" Type="http://schemas.openxmlformats.org/officeDocument/2006/relationships/hyperlink" Target="https://drive.google.com/file/d/1zkdn7MxJpwP7gmjKRJs2qQ5Cv-5YUWO_/view?usp=drive_link" TargetMode="External"/><Relationship Id="rId132" Type="http://schemas.openxmlformats.org/officeDocument/2006/relationships/theme" Target="theme/theme1.xml"/><Relationship Id="rId15" Type="http://schemas.openxmlformats.org/officeDocument/2006/relationships/hyperlink" Target="https://ie.tarsus.edu.tr/tr" TargetMode="External"/><Relationship Id="rId36" Type="http://schemas.openxmlformats.org/officeDocument/2006/relationships/hyperlink" Target="https://drive.google.com/file/d/1phKMPD-rN2sw_3lOvKb2qUUFhjo7oH_g/view?usp=sharing" TargetMode="External"/><Relationship Id="rId57" Type="http://schemas.openxmlformats.org/officeDocument/2006/relationships/hyperlink" Target="https://drive.google.com/file/d/1u8tybqzVwkPmYKvHbKVpYg8S5EO70qLE/view?usp=drive_link" TargetMode="External"/><Relationship Id="rId106" Type="http://schemas.openxmlformats.org/officeDocument/2006/relationships/hyperlink" Target="https://drive.google.com/file/d/1VGl4dPE1pxVDCBLKT4tRWVouAhZ4_2m1/view?usp=drive_link" TargetMode="External"/><Relationship Id="rId127" Type="http://schemas.openxmlformats.org/officeDocument/2006/relationships/hyperlink" Target="https://drive.google.com/file/d/1j_WUYu1Q7CmpxPnUqzWFj1uPFtM4HFJm/view?usp=drive_link" TargetMode="External"/><Relationship Id="rId10" Type="http://schemas.openxmlformats.org/officeDocument/2006/relationships/footer" Target="footer1.xml"/><Relationship Id="rId31" Type="http://schemas.openxmlformats.org/officeDocument/2006/relationships/hyperlink" Target="https://drive.google.com/file/d/1jAZtosMbsRfZqlrHrReVB-Uic72T-6M_/view?usp=sharing" TargetMode="External"/><Relationship Id="rId52" Type="http://schemas.openxmlformats.org/officeDocument/2006/relationships/hyperlink" Target="https://ie.tarsus.edu.tr/tr/page/cift-anadal-yandal-programi/12665" TargetMode="External"/><Relationship Id="rId73" Type="http://schemas.openxmlformats.org/officeDocument/2006/relationships/hyperlink" Target="https://www.tarsus.edu.tr/Website/8/1/mevzuat?LangID=1" TargetMode="External"/><Relationship Id="rId78" Type="http://schemas.openxmlformats.org/officeDocument/2006/relationships/hyperlink" Target="https://drive.google.com/file/d/1HFpQ1KhtYDmF5Yf9A5hwrI9UUfg-BywU/view?usp=drive_link" TargetMode="External"/><Relationship Id="rId94" Type="http://schemas.openxmlformats.org/officeDocument/2006/relationships/hyperlink" Target="https://drive.google.com/file/d/1yN9eYleMJ3Tgf197iBkqfdy_U6P0xivC/view?usp=drive_link" TargetMode="External"/><Relationship Id="rId99" Type="http://schemas.openxmlformats.org/officeDocument/2006/relationships/hyperlink" Target="https://drive.google.com/file/d/11eHDqHo4HUnjBzdKCaSJTwOP7Sxa1qPh/view?usp=drive_link" TargetMode="External"/><Relationship Id="rId101" Type="http://schemas.openxmlformats.org/officeDocument/2006/relationships/hyperlink" Target="https://drive.google.com/file/d/1WKfybaT3GFlxpsgdsCcE1CaYzttA_YdF/view?usp=drive_link" TargetMode="External"/><Relationship Id="rId122" Type="http://schemas.openxmlformats.org/officeDocument/2006/relationships/hyperlink" Target="https://drive.google.com/file/d/1YM_T4UhmaGxuJi957M3RbPTveqfikfQP/view?usp=drive_link"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s://drive.google.com/file/d/1Oqrjmu3I6hZK9nxHxa0RFK77Zp94q81Q/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EgCcKEyHI3Szh2nyBQMNIVwQ==">CgMxLjAyCGguZ2pkZ3hzMgloLjMwajB6bGwyCWguMWZvYjl0ZTIJaC4zem55c2g3MgloLjJldDkycDAyCGgudHlqY3d0MgloLjNkeTZ2a20yDmguZWt3YTBkcjdsaTdrMgloLjF0M2g1c2YyCWguNGQzNG9nODIJaC4yczhleW8xMgloLjE3ZHA4dnUyCWguM3JkY3JqbjIJaC4yNmluMXJnMgloLjM1bmt1bjI4AHIhMXhrQW5BTVE3ZGNweVhxUXAwdzlsbXpTZmtmMmI3aDl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8C7E8E-A48E-4439-9FA0-081F0481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10965</Words>
  <Characters>62506</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Burak-BT</dc:creator>
  <cp:lastModifiedBy>Microsoft hesabı</cp:lastModifiedBy>
  <cp:revision>14</cp:revision>
  <dcterms:created xsi:type="dcterms:W3CDTF">2024-12-13T01:06:00Z</dcterms:created>
  <dcterms:modified xsi:type="dcterms:W3CDTF">2024-12-13T01:24:00Z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2016</vt:lpwstr>
  </property>
  <property fmtid="{D5CDD505-2E9C-101B-9397-08002B2CF9AE}" pid="4" name="LastSaved">
    <vt:filetime>2024-12-11T00:00:00Z</vt:filetime>
  </property>
</Properties>
</file>